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pacing w:val="100"/>
          <w:w w:val="70"/>
          <w:sz w:val="44"/>
          <w:szCs w:val="44"/>
        </w:rPr>
      </w:pPr>
    </w:p>
    <w:p>
      <w:pPr>
        <w:pStyle w:val="2"/>
        <w:rPr>
          <w:rFonts w:hint="default" w:ascii="Times New Roman" w:hAnsi="Times New Roman" w:eastAsia="方正小标宋简体" w:cs="Times New Roman"/>
          <w:spacing w:val="100"/>
          <w:w w:val="70"/>
          <w:sz w:val="44"/>
          <w:szCs w:val="44"/>
        </w:rPr>
      </w:pPr>
    </w:p>
    <w:p>
      <w:pPr>
        <w:pStyle w:val="2"/>
        <w:ind w:left="0" w:leftChars="0" w:firstLine="0" w:firstLineChars="0"/>
        <w:rPr>
          <w:rFonts w:hint="default" w:ascii="Times New Roman" w:hAnsi="Times New Roman" w:eastAsia="方正小标宋简体" w:cs="Times New Roman"/>
          <w:spacing w:val="100"/>
          <w:w w:val="70"/>
          <w:sz w:val="44"/>
          <w:szCs w:val="44"/>
        </w:rPr>
      </w:pPr>
    </w:p>
    <w:p>
      <w:pPr>
        <w:spacing w:line="680" w:lineRule="exact"/>
        <w:rPr>
          <w:rFonts w:hint="default" w:ascii="Times New Roman" w:hAnsi="Times New Roman" w:eastAsia="方正小标宋简体" w:cs="Times New Roman"/>
          <w:spacing w:val="100"/>
          <w:w w:val="70"/>
          <w:sz w:val="44"/>
          <w:szCs w:val="44"/>
        </w:rPr>
      </w:pPr>
    </w:p>
    <w:p>
      <w:pPr>
        <w:pStyle w:val="22"/>
        <w:ind w:left="0" w:leftChars="0" w:firstLine="0" w:firstLineChars="0"/>
        <w:rPr>
          <w:rFonts w:hint="default" w:ascii="Times New Roman" w:hAnsi="Times New Roman" w:cs="Times New Roman"/>
        </w:rPr>
      </w:pPr>
    </w:p>
    <w:p>
      <w:pPr>
        <w:pStyle w:val="22"/>
        <w:ind w:left="0" w:leftChars="0" w:firstLine="0" w:firstLineChars="0"/>
        <w:rPr>
          <w:rFonts w:hint="default" w:ascii="Times New Roman" w:hAnsi="Times New Roman" w:cs="Times New Roman"/>
        </w:rPr>
      </w:pPr>
    </w:p>
    <w:p>
      <w:pPr>
        <w:tabs>
          <w:tab w:val="left" w:pos="8295"/>
          <w:tab w:val="left" w:pos="8640"/>
        </w:tabs>
        <w:spacing w:before="120" w:beforeLines="50" w:line="500" w:lineRule="exact"/>
        <w:ind w:right="147" w:rightChars="46"/>
        <w:jc w:val="center"/>
        <w:rPr>
          <w:rFonts w:hint="eastAsia" w:ascii="Times New Roman" w:hAnsi="Times New Roman" w:eastAsia="仿宋_GB2312" w:cs="Times New Roman"/>
          <w:lang w:val="en-US" w:eastAsia="zh-CN"/>
        </w:rPr>
      </w:pPr>
      <w:commentRangeStart w:id="0"/>
      <w:r>
        <w:rPr>
          <w:rFonts w:hint="default" w:ascii="Times New Roman" w:hAnsi="Times New Roman" w:cs="Times New Roman"/>
        </w:rPr>
        <w:t>晋卫健</w:t>
      </w:r>
      <w:commentRangeEnd w:id="0"/>
      <w:r>
        <w:rPr>
          <w:rFonts w:hint="default" w:ascii="Times New Roman" w:hAnsi="Times New Roman" w:cs="Times New Roman"/>
        </w:rPr>
        <w:commentReference w:id="0"/>
      </w:r>
      <w:commentRangeStart w:id="1"/>
      <w:r>
        <w:rPr>
          <w:rFonts w:hint="default" w:ascii="Times New Roman" w:hAnsi="Times New Roman" w:cs="Times New Roman"/>
        </w:rPr>
        <w:t>〔</w:t>
      </w:r>
      <w:commentRangeEnd w:id="1"/>
      <w:r>
        <w:rPr>
          <w:rFonts w:hint="default" w:ascii="Times New Roman" w:hAnsi="Times New Roman" w:cs="Times New Roman"/>
        </w:rPr>
        <w:commentReference w:id="1"/>
      </w:r>
      <w:commentRangeStart w:id="2"/>
      <w:r>
        <w:rPr>
          <w:rFonts w:hint="default" w:ascii="Times New Roman" w:hAnsi="Times New Roman" w:cs="Times New Roman"/>
        </w:rPr>
        <w:t>202</w:t>
      </w:r>
      <w:commentRangeEnd w:id="2"/>
      <w:r>
        <w:rPr>
          <w:rFonts w:hint="default" w:ascii="Times New Roman" w:hAnsi="Times New Roman" w:cs="Times New Roman"/>
        </w:rPr>
        <w:commentReference w:id="2"/>
      </w:r>
      <w:r>
        <w:rPr>
          <w:rFonts w:hint="default" w:ascii="Times New Roman" w:hAnsi="Times New Roman" w:cs="Times New Roman"/>
        </w:rPr>
        <w:t>1〕</w:t>
      </w:r>
      <w:r>
        <w:rPr>
          <w:rFonts w:hint="eastAsia" w:ascii="Times New Roman" w:cs="Times New Roman"/>
          <w:lang w:val="en-US" w:eastAsia="zh-CN"/>
        </w:rPr>
        <w:t>80</w:t>
      </w:r>
      <w:r>
        <w:rPr>
          <w:rFonts w:hint="default" w:ascii="Times New Roman" w:hAnsi="Times New Roman" w:cs="Times New Roman"/>
        </w:rPr>
        <w:t>号</w:t>
      </w:r>
      <w:r>
        <w:rPr>
          <w:rFonts w:hint="default" w:ascii="Times New Roman" w:hAnsi="Times New Roman" w:cs="Times New Roman"/>
        </w:rPr>
        <w:commentReference w:id="3"/>
      </w:r>
    </w:p>
    <w:p>
      <w:pPr>
        <w:pStyle w:val="14"/>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p>
    <w:p>
      <w:pPr>
        <w:pStyle w:val="14"/>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p>
    <w:p>
      <w:pPr>
        <w:spacing w:line="520" w:lineRule="exact"/>
        <w:jc w:val="center"/>
        <w:rPr>
          <w:rStyle w:val="19"/>
          <w:rFonts w:hint="default" w:ascii="Times New Roman" w:hAnsi="Times New Roman" w:eastAsia="方正小标宋简体" w:cs="Times New Roman"/>
          <w:b w:val="0"/>
          <w:bCs/>
          <w:color w:val="000000" w:themeColor="text1"/>
          <w:spacing w:val="0"/>
          <w:sz w:val="44"/>
          <w:szCs w:val="44"/>
          <w:lang w:eastAsia="zh-CN"/>
        </w:rPr>
      </w:pPr>
      <w:r>
        <w:rPr>
          <w:rStyle w:val="19"/>
          <w:rFonts w:hint="default" w:ascii="Times New Roman" w:hAnsi="Times New Roman" w:eastAsia="方正小标宋简体" w:cs="Times New Roman"/>
          <w:b w:val="0"/>
          <w:bCs/>
          <w:color w:val="000000" w:themeColor="text1"/>
          <w:spacing w:val="0"/>
          <w:sz w:val="44"/>
          <w:szCs w:val="44"/>
        </w:rPr>
        <w:t>晋江市卫生健康局</w:t>
      </w:r>
      <w:bookmarkStart w:id="0" w:name="L2A"/>
      <w:bookmarkEnd w:id="0"/>
      <w:r>
        <w:rPr>
          <w:rStyle w:val="19"/>
          <w:rFonts w:hint="default" w:ascii="Times New Roman" w:hAnsi="Times New Roman" w:eastAsia="方正小标宋简体" w:cs="Times New Roman"/>
          <w:b w:val="0"/>
          <w:bCs/>
          <w:color w:val="000000" w:themeColor="text1"/>
          <w:spacing w:val="0"/>
          <w:sz w:val="44"/>
          <w:szCs w:val="44"/>
        </w:rPr>
        <w:t>关于同意</w:t>
      </w:r>
      <w:r>
        <w:rPr>
          <w:rStyle w:val="19"/>
          <w:rFonts w:hint="default" w:ascii="Times New Roman" w:hAnsi="Times New Roman" w:eastAsia="方正小标宋简体" w:cs="Times New Roman"/>
          <w:b w:val="0"/>
          <w:bCs/>
          <w:color w:val="000000" w:themeColor="text1"/>
          <w:spacing w:val="0"/>
          <w:sz w:val="44"/>
          <w:szCs w:val="44"/>
          <w:lang w:eastAsia="zh-CN"/>
        </w:rPr>
        <w:t>青阳街道社区</w:t>
      </w:r>
    </w:p>
    <w:p>
      <w:pPr>
        <w:spacing w:line="520" w:lineRule="exact"/>
        <w:jc w:val="center"/>
        <w:rPr>
          <w:rStyle w:val="19"/>
          <w:rFonts w:hint="default" w:ascii="Times New Roman" w:hAnsi="Times New Roman" w:eastAsia="方正小标宋简体" w:cs="Times New Roman"/>
          <w:b w:val="0"/>
          <w:bCs/>
          <w:color w:val="000000" w:themeColor="text1"/>
          <w:spacing w:val="0"/>
          <w:sz w:val="44"/>
          <w:szCs w:val="44"/>
          <w:lang w:eastAsia="zh-CN"/>
        </w:rPr>
      </w:pPr>
      <w:r>
        <w:rPr>
          <w:rStyle w:val="19"/>
          <w:rFonts w:hint="default" w:ascii="Times New Roman" w:hAnsi="Times New Roman" w:eastAsia="方正小标宋简体" w:cs="Times New Roman"/>
          <w:b w:val="0"/>
          <w:bCs/>
          <w:color w:val="000000" w:themeColor="text1"/>
          <w:spacing w:val="0"/>
          <w:sz w:val="44"/>
          <w:szCs w:val="44"/>
          <w:lang w:eastAsia="zh-CN"/>
        </w:rPr>
        <w:t>卫生服务中心等增设新冠病毒疫苗</w:t>
      </w:r>
    </w:p>
    <w:p>
      <w:pPr>
        <w:spacing w:line="520" w:lineRule="exact"/>
        <w:jc w:val="center"/>
        <w:rPr>
          <w:rStyle w:val="19"/>
          <w:rFonts w:hint="default" w:ascii="Times New Roman" w:hAnsi="Times New Roman" w:eastAsia="方正小标宋简体" w:cs="Times New Roman"/>
          <w:b w:val="0"/>
          <w:bCs/>
          <w:color w:val="000000" w:themeColor="text1"/>
          <w:spacing w:val="0"/>
          <w:sz w:val="44"/>
          <w:szCs w:val="44"/>
        </w:rPr>
      </w:pPr>
      <w:r>
        <w:rPr>
          <w:rStyle w:val="19"/>
          <w:rFonts w:hint="default" w:ascii="Times New Roman" w:hAnsi="Times New Roman" w:eastAsia="方正小标宋简体" w:cs="Times New Roman"/>
          <w:b w:val="0"/>
          <w:bCs/>
          <w:color w:val="000000" w:themeColor="text1"/>
          <w:spacing w:val="0"/>
          <w:sz w:val="44"/>
          <w:szCs w:val="44"/>
        </w:rPr>
        <w:t>预防接种</w:t>
      </w:r>
      <w:r>
        <w:rPr>
          <w:rStyle w:val="19"/>
          <w:rFonts w:hint="default" w:ascii="Times New Roman" w:hAnsi="Times New Roman" w:eastAsia="方正小标宋简体" w:cs="Times New Roman"/>
          <w:b w:val="0"/>
          <w:bCs/>
          <w:color w:val="000000" w:themeColor="text1"/>
          <w:spacing w:val="0"/>
          <w:sz w:val="44"/>
          <w:szCs w:val="44"/>
          <w:lang w:eastAsia="zh-CN"/>
        </w:rPr>
        <w:t>点</w:t>
      </w:r>
      <w:r>
        <w:rPr>
          <w:rStyle w:val="19"/>
          <w:rFonts w:hint="default" w:ascii="Times New Roman" w:hAnsi="Times New Roman" w:eastAsia="方正小标宋简体" w:cs="Times New Roman"/>
          <w:b w:val="0"/>
          <w:bCs/>
          <w:color w:val="000000" w:themeColor="text1"/>
          <w:spacing w:val="0"/>
          <w:sz w:val="44"/>
          <w:szCs w:val="44"/>
        </w:rPr>
        <w:t>的批复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19"/>
          <w:rFonts w:hint="default" w:ascii="Times New Roman" w:hAnsi="Times New Roman" w:eastAsia="仿宋_GB2312" w:cs="Times New Roman"/>
          <w:b w:val="0"/>
          <w:bCs/>
          <w:color w:val="000000" w:themeColor="text1"/>
          <w:spacing w:val="0"/>
          <w:sz w:val="32"/>
          <w:szCs w:val="32"/>
        </w:rPr>
      </w:pP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各有关医疗卫生单位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青阳街道社区卫生服务中心等医疗卫生单位</w:t>
      </w:r>
      <w:r>
        <w:rPr>
          <w:rFonts w:hint="default" w:ascii="Times New Roman" w:hAnsi="Times New Roman" w:eastAsia="仿宋_GB2312" w:cs="Times New Roman"/>
          <w:sz w:val="32"/>
          <w:szCs w:val="32"/>
        </w:rPr>
        <w:t>关于申请</w:t>
      </w:r>
      <w:r>
        <w:rPr>
          <w:rFonts w:hint="default" w:ascii="Times New Roman" w:hAnsi="Times New Roman" w:eastAsia="仿宋_GB2312" w:cs="Times New Roman"/>
          <w:sz w:val="32"/>
          <w:szCs w:val="32"/>
          <w:lang w:eastAsia="zh-CN"/>
        </w:rPr>
        <w:t>增设新冠病毒疫苗接种点（详见附件）</w:t>
      </w:r>
      <w:r>
        <w:rPr>
          <w:rFonts w:hint="default" w:ascii="Times New Roman" w:hAnsi="Times New Roman" w:eastAsia="仿宋_GB2312" w:cs="Times New Roman"/>
          <w:sz w:val="32"/>
          <w:szCs w:val="32"/>
        </w:rPr>
        <w:t>的请示已收悉。鉴于</w:t>
      </w:r>
      <w:r>
        <w:rPr>
          <w:rFonts w:hint="default" w:ascii="Times New Roman" w:hAnsi="Times New Roman" w:eastAsia="仿宋_GB2312" w:cs="Times New Roman"/>
          <w:sz w:val="32"/>
          <w:szCs w:val="32"/>
          <w:lang w:eastAsia="zh-CN"/>
        </w:rPr>
        <w:t>我市人口基数大，以</w:t>
      </w:r>
      <w:r>
        <w:rPr>
          <w:rFonts w:hint="default" w:ascii="Times New Roman" w:hAnsi="Times New Roman" w:eastAsia="仿宋_GB2312" w:cs="Times New Roman"/>
          <w:sz w:val="32"/>
          <w:szCs w:val="32"/>
          <w:lang w:val="en-US" w:eastAsia="zh-CN"/>
        </w:rPr>
        <w:t>目前接种能力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很难完成</w:t>
      </w:r>
      <w:r>
        <w:rPr>
          <w:rFonts w:hint="default" w:ascii="Times New Roman" w:hAnsi="Times New Roman" w:eastAsia="仿宋_GB2312" w:cs="Times New Roman"/>
          <w:sz w:val="32"/>
          <w:szCs w:val="32"/>
          <w:lang w:eastAsia="zh-CN"/>
        </w:rPr>
        <w:t>上级的接种常住人口</w:t>
      </w:r>
      <w:r>
        <w:rPr>
          <w:rFonts w:hint="default" w:ascii="Times New Roman" w:hAnsi="Times New Roman" w:eastAsia="仿宋_GB2312" w:cs="Times New Roman"/>
          <w:sz w:val="32"/>
          <w:szCs w:val="32"/>
          <w:lang w:val="en-US" w:eastAsia="zh-CN"/>
        </w:rPr>
        <w:t>40%的任务数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青阳街道社区卫生服务中心等医疗卫生单位增设新冠病毒疫苗接种点将确保我市顺利完成接种任务</w:t>
      </w:r>
      <w:r>
        <w:rPr>
          <w:rFonts w:hint="default" w:ascii="Times New Roman" w:hAnsi="Times New Roman" w:eastAsia="仿宋_GB2312" w:cs="Times New Roman"/>
          <w:sz w:val="32"/>
          <w:szCs w:val="32"/>
        </w:rPr>
        <w:t>，方便服务群众</w:t>
      </w:r>
      <w:r>
        <w:rPr>
          <w:rFonts w:hint="default" w:ascii="Times New Roman" w:hAnsi="Times New Roman" w:eastAsia="仿宋_GB2312" w:cs="Times New Roman"/>
          <w:sz w:val="32"/>
          <w:szCs w:val="32"/>
          <w:lang w:eastAsia="zh-CN"/>
        </w:rPr>
        <w:t>。我局组织市疾控中心进行现场验收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决定</w:t>
      </w:r>
      <w:r>
        <w:rPr>
          <w:rFonts w:hint="default" w:ascii="Times New Roman" w:hAnsi="Times New Roman" w:eastAsia="仿宋_GB2312" w:cs="Times New Roman"/>
          <w:sz w:val="32"/>
          <w:szCs w:val="32"/>
        </w:rPr>
        <w:t>同意</w:t>
      </w:r>
      <w:r>
        <w:rPr>
          <w:rFonts w:hint="default" w:ascii="Times New Roman" w:hAnsi="Times New Roman" w:eastAsia="仿宋_GB2312" w:cs="Times New Roman"/>
          <w:sz w:val="32"/>
          <w:szCs w:val="32"/>
          <w:lang w:eastAsia="zh-CN"/>
        </w:rPr>
        <w:t>青阳街道社区卫生服务中心等医疗卫生单位增设新冠病毒疫苗接种点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w:t>
      </w:r>
      <w:r>
        <w:rPr>
          <w:rFonts w:hint="default" w:ascii="Times New Roman" w:hAnsi="Times New Roman" w:eastAsia="仿宋_GB2312" w:cs="Times New Roman"/>
          <w:sz w:val="32"/>
          <w:szCs w:val="32"/>
          <w:lang w:eastAsia="zh-CN"/>
        </w:rPr>
        <w:t>青阳街道社区卫生服务中心等医疗卫生单位</w:t>
      </w:r>
      <w:r>
        <w:rPr>
          <w:rFonts w:hint="default" w:ascii="Times New Roman" w:hAnsi="Times New Roman" w:eastAsia="仿宋_GB2312" w:cs="Times New Roman"/>
          <w:sz w:val="32"/>
          <w:szCs w:val="32"/>
        </w:rPr>
        <w:t>按照接种门诊要求进行建设，完成软硬件条件配备后依法依规开展接种工作。请市疾控中心、执法大队加强日常监督和业务指导。</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此复。</w:t>
      </w:r>
    </w:p>
    <w:p>
      <w:pPr>
        <w:keepNext w:val="0"/>
        <w:keepLines w:val="0"/>
        <w:pageBreakBefore w:val="0"/>
        <w:widowControl w:val="0"/>
        <w:kinsoku/>
        <w:wordWrap/>
        <w:overflowPunct/>
        <w:topLinePunct w:val="0"/>
        <w:autoSpaceDE/>
        <w:autoSpaceDN/>
        <w:bidi w:val="0"/>
        <w:spacing w:line="560" w:lineRule="exact"/>
        <w:ind w:firstLine="624" w:firstLineChars="200"/>
        <w:jc w:val="both"/>
        <w:textAlignment w:val="auto"/>
        <w:rPr>
          <w:rFonts w:hint="default" w:ascii="Times New Roman" w:hAnsi="Times New Roman" w:eastAsia="黑体" w:cs="Times New Roman"/>
          <w:spacing w:val="-4"/>
          <w:sz w:val="32"/>
          <w:szCs w:val="32"/>
        </w:rPr>
      </w:pPr>
    </w:p>
    <w:p>
      <w:pPr>
        <w:keepNext w:val="0"/>
        <w:keepLines w:val="0"/>
        <w:pageBreakBefore w:val="0"/>
        <w:widowControl w:val="0"/>
        <w:kinsoku/>
        <w:wordWrap/>
        <w:overflowPunct/>
        <w:topLinePunct w:val="0"/>
        <w:autoSpaceDE/>
        <w:autoSpaceDN/>
        <w:bidi w:val="0"/>
        <w:spacing w:line="560" w:lineRule="exact"/>
        <w:ind w:firstLine="624" w:firstLineChars="200"/>
        <w:jc w:val="both"/>
        <w:textAlignment w:val="auto"/>
        <w:rPr>
          <w:rFonts w:hint="default" w:ascii="Times New Roman" w:hAnsi="Times New Roman" w:eastAsia="黑体" w:cs="Times New Roman"/>
          <w:spacing w:val="-4"/>
          <w:sz w:val="32"/>
          <w:szCs w:val="32"/>
          <w:lang w:eastAsia="zh-CN"/>
        </w:rPr>
      </w:pPr>
      <w:r>
        <w:rPr>
          <w:rFonts w:hint="default" w:ascii="Times New Roman" w:hAnsi="Times New Roman" w:eastAsia="仿宋_GB2312" w:cs="Times New Roman"/>
          <w:spacing w:val="-4"/>
          <w:sz w:val="32"/>
          <w:szCs w:val="32"/>
          <w:lang w:eastAsia="zh-CN"/>
        </w:rPr>
        <w:t>附件：晋江市增设新冠病毒疫苗接种点一览表</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38"/>
        <w:jc w:val="both"/>
        <w:textAlignment w:val="auto"/>
        <w:rPr>
          <w:rFonts w:hint="default" w:ascii="Times New Roman" w:hAnsi="Times New Roman" w:cs="Times New Roman"/>
        </w:rPr>
      </w:pP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 xml:space="preserve">  晋江市卫生健康局</w:t>
      </w:r>
    </w:p>
    <w:p>
      <w:pPr>
        <w:pStyle w:val="14"/>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cs="Times New Roman"/>
        </w:rPr>
      </w:pP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2021年4月</w:t>
      </w:r>
      <w:r>
        <w:rPr>
          <w:rFonts w:hint="eastAsia" w:ascii="Times New Roman" w:cs="Times New Roman"/>
          <w:lang w:val="en-US" w:eastAsia="zh-CN"/>
        </w:rPr>
        <w:t>25</w:t>
      </w:r>
      <w:r>
        <w:rPr>
          <w:rFonts w:hint="default" w:ascii="Times New Roman" w:hAnsi="Times New Roman" w:cs="Times New Roman"/>
        </w:rPr>
        <w:t>日</w:t>
      </w:r>
    </w:p>
    <w:p>
      <w:pPr>
        <w:pStyle w:val="14"/>
        <w:keepNext w:val="0"/>
        <w:keepLines w:val="0"/>
        <w:pageBreakBefore w:val="0"/>
        <w:widowControl w:val="0"/>
        <w:kinsoku/>
        <w:overflowPunct/>
        <w:topLinePunct w:val="0"/>
        <w:autoSpaceDE/>
        <w:autoSpaceDN/>
        <w:bidi w:val="0"/>
        <w:adjustRightInd/>
        <w:snapToGrid/>
        <w:spacing w:line="520" w:lineRule="exact"/>
        <w:ind w:left="0" w:leftChars="0" w:firstLine="64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widowControl/>
        <w:spacing w:line="560" w:lineRule="exact"/>
        <w:ind w:firstLine="645"/>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rPr>
          <w:rFonts w:ascii="Times New Roman" w:hAnsi="Times New Roman" w:eastAsia="宋体" w:cs="Times New Roman"/>
          <w:color w:val="000000"/>
          <w:kern w:val="0"/>
          <w:sz w:val="20"/>
          <w:szCs w:val="20"/>
        </w:rPr>
      </w:pPr>
    </w:p>
    <w:p>
      <w:pPr>
        <w:pStyle w:val="2"/>
        <w:ind w:left="0" w:leftChars="0" w:firstLine="0" w:firstLineChars="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附件</w:t>
      </w:r>
    </w:p>
    <w:p>
      <w:pPr>
        <w:pStyle w:val="2"/>
        <w:ind w:left="0" w:leftChars="0" w:firstLine="0" w:firstLineChars="0"/>
      </w:pPr>
      <w:r>
        <w:drawing>
          <wp:inline distT="0" distB="0" distL="114300" distR="114300">
            <wp:extent cx="5536565" cy="6432550"/>
            <wp:effectExtent l="0" t="0" r="698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36565" cy="6432550"/>
                    </a:xfrm>
                    <a:prstGeom prst="rect">
                      <a:avLst/>
                    </a:prstGeom>
                    <a:noFill/>
                    <a:ln>
                      <a:noFill/>
                    </a:ln>
                  </pic:spPr>
                </pic:pic>
              </a:graphicData>
            </a:graphic>
          </wp:inline>
        </w:drawing>
      </w: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15"/>
        <w:tblpPr w:leftFromText="180" w:rightFromText="180" w:vertAnchor="text" w:horzAnchor="page" w:tblpX="1600" w:tblpY="1213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sz w:val="28"/>
                <w:szCs w:val="28"/>
              </w:rPr>
            </w:pPr>
            <w:bookmarkStart w:id="1" w:name="_GoBack"/>
            <w:bookmarkEnd w:id="1"/>
            <w:r>
              <w:rPr>
                <w:rFonts w:hint="default" w:ascii="Times New Roman" w:hAnsi="Times New Roman" w:cs="Times New Roman"/>
                <w:sz w:val="28"/>
                <w:szCs w:val="28"/>
              </w:rPr>
              <w:t xml:space="preserve">晋江市卫生健康局    </w:t>
            </w:r>
            <w:r>
              <w:rPr>
                <w:rFonts w:hint="eastAsia" w:ascii="Times New Roman" w:cs="Times New Roman"/>
                <w:sz w:val="28"/>
                <w:szCs w:val="28"/>
                <w:lang w:val="en-US" w:eastAsia="zh-CN"/>
              </w:rPr>
              <w:t xml:space="preserve">     </w:t>
            </w:r>
            <w:r>
              <w:rPr>
                <w:rFonts w:hint="default" w:ascii="Times New Roman" w:hAnsi="Times New Roman" w:cs="Times New Roman"/>
                <w:sz w:val="28"/>
                <w:szCs w:val="28"/>
              </w:rPr>
              <w:t xml:space="preserve">     </w:t>
            </w:r>
            <w:r>
              <w:rPr>
                <w:rFonts w:hint="eastAsia" w:ascii="Times New Roman" w:cs="Times New Roman"/>
                <w:sz w:val="28"/>
                <w:szCs w:val="28"/>
                <w:lang w:val="en-US" w:eastAsia="zh-CN"/>
              </w:rPr>
              <w:t xml:space="preserve"> </w:t>
            </w:r>
            <w:r>
              <w:rPr>
                <w:rFonts w:hint="default" w:ascii="Times New Roman" w:hAnsi="Times New Roman" w:cs="Times New Roman"/>
                <w:sz w:val="28"/>
                <w:szCs w:val="28"/>
              </w:rPr>
              <w:t xml:space="preserve">         2021年</w:t>
            </w:r>
            <w:r>
              <w:rPr>
                <w:rFonts w:hint="default" w:ascii="Times New Roman" w:hAnsi="Times New Roman" w:cs="Times New Roman"/>
                <w:sz w:val="28"/>
                <w:szCs w:val="28"/>
                <w:lang w:val="en-US" w:eastAsia="zh-CN"/>
              </w:rPr>
              <w:t>4</w:t>
            </w:r>
            <w:r>
              <w:rPr>
                <w:rFonts w:hint="default" w:ascii="Times New Roman" w:hAnsi="Times New Roman" w:cs="Times New Roman"/>
                <w:sz w:val="28"/>
                <w:szCs w:val="28"/>
              </w:rPr>
              <w:t>月</w:t>
            </w:r>
            <w:r>
              <w:rPr>
                <w:rFonts w:hint="eastAsia" w:ascii="Times New Roman" w:hAnsi="Times New Roman" w:cs="Times New Roman"/>
                <w:sz w:val="28"/>
                <w:szCs w:val="28"/>
                <w:lang w:val="en-US" w:eastAsia="zh-CN"/>
              </w:rPr>
              <w:t>2</w:t>
            </w:r>
            <w:r>
              <w:rPr>
                <w:rFonts w:hint="eastAsia" w:ascii="Times New Roman" w:cs="Times New Roman"/>
                <w:sz w:val="28"/>
                <w:szCs w:val="28"/>
                <w:lang w:val="en-US" w:eastAsia="zh-CN"/>
              </w:rPr>
              <w:t>6</w:t>
            </w:r>
            <w:r>
              <w:rPr>
                <w:rFonts w:hint="default" w:ascii="Times New Roman" w:hAnsi="Times New Roman" w:cs="Times New Roman"/>
                <w:sz w:val="28"/>
                <w:szCs w:val="28"/>
              </w:rPr>
              <w:t>日印发</w:t>
            </w:r>
          </w:p>
        </w:tc>
      </w:tr>
    </w:tbl>
    <w:p>
      <w:pPr>
        <w:pStyle w:val="2"/>
        <w:ind w:left="0" w:leftChars="0" w:firstLine="0" w:firstLineChars="0"/>
        <w:rPr>
          <w:rFonts w:hint="eastAsia"/>
          <w:lang w:val="en-US" w:eastAsia="zh-CN"/>
        </w:rPr>
      </w:pPr>
    </w:p>
    <w:sectPr>
      <w:headerReference r:id="rId5" w:type="default"/>
      <w:footerReference r:id="rId6" w:type="default"/>
      <w:pgSz w:w="11906" w:h="16838"/>
      <w:pgMar w:top="2211" w:right="1622" w:bottom="1984" w:left="1644" w:header="851" w:footer="851" w:gutter="0"/>
      <w:pgNumType w:fmt="numberInDash"/>
      <w:cols w:space="0" w:num="1"/>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28:00Z" w:initials="A">
    <w:p w14:paraId="6C3D380E">
      <w:pPr>
        <w:pStyle w:val="5"/>
        <w:rPr>
          <w:sz w:val="28"/>
          <w:szCs w:val="28"/>
        </w:rPr>
      </w:pPr>
      <w:r>
        <w:rPr>
          <w:rFonts w:hint="eastAsia"/>
          <w:sz w:val="28"/>
          <w:szCs w:val="28"/>
        </w:rPr>
        <w:t>仿宋GB2312 三号</w:t>
      </w:r>
    </w:p>
  </w:comment>
  <w:comment w:id="1" w:author="Administrator" w:date="2020-08-12T15:28:00Z" w:initials="A">
    <w:p w14:paraId="4D75008E">
      <w:pPr>
        <w:pStyle w:val="5"/>
      </w:pPr>
      <w:r>
        <w:rPr>
          <w:rFonts w:hint="eastAsia"/>
        </w:rPr>
        <w:t>括号为龟壳型括号</w:t>
      </w:r>
    </w:p>
  </w:comment>
  <w:comment w:id="2" w:author="Administrator" w:date="2020-08-12T15:35:00Z" w:initials="A">
    <w:p w14:paraId="193933DD">
      <w:pPr>
        <w:pStyle w:val="5"/>
      </w:pPr>
      <w:r>
        <w:rPr>
          <w:rFonts w:hint="eastAsia"/>
        </w:rPr>
        <w:t>数字字体为Times New Roman 三号</w:t>
      </w:r>
    </w:p>
  </w:comment>
  <w:comment w:id="3" w:author="Administrator" w:date="2020-08-12T15:35:00Z" w:initials="A">
    <w:p w14:paraId="28715F9F">
      <w:pPr>
        <w:pStyle w:val="5"/>
      </w:pPr>
      <w:r>
        <w:rPr>
          <w:rFonts w:hint="eastAsia"/>
        </w:rPr>
        <w:t>为楷体_GB2312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3D380E" w15:done="0"/>
  <w15:commentEx w15:paraId="4D75008E" w15:done="0"/>
  <w15:commentEx w15:paraId="193933DD" w15:done="0"/>
  <w15:commentEx w15:paraId="28715F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雅黑">
    <w:altName w:val="黑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Style w:val="20"/>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p>
    <w:pPr>
      <w:pStyle w:val="10"/>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2625"/>
    <w:multiLevelType w:val="multilevel"/>
    <w:tmpl w:val="3DA82625"/>
    <w:lvl w:ilvl="0" w:tentative="0">
      <w:start w:val="1"/>
      <w:numFmt w:val="japaneseCounting"/>
      <w:pStyle w:val="18"/>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84FF2"/>
    <w:rsid w:val="00FA1851"/>
    <w:rsid w:val="00FB0C40"/>
    <w:rsid w:val="01024DE8"/>
    <w:rsid w:val="012A1374"/>
    <w:rsid w:val="01871D8B"/>
    <w:rsid w:val="022B007D"/>
    <w:rsid w:val="02564F7C"/>
    <w:rsid w:val="02B43DA4"/>
    <w:rsid w:val="03560223"/>
    <w:rsid w:val="037E52A7"/>
    <w:rsid w:val="048039F3"/>
    <w:rsid w:val="05591065"/>
    <w:rsid w:val="05D404E0"/>
    <w:rsid w:val="061B1417"/>
    <w:rsid w:val="061E6450"/>
    <w:rsid w:val="06471309"/>
    <w:rsid w:val="06536106"/>
    <w:rsid w:val="069C3404"/>
    <w:rsid w:val="06A5775D"/>
    <w:rsid w:val="06F3049C"/>
    <w:rsid w:val="07471521"/>
    <w:rsid w:val="075A1D61"/>
    <w:rsid w:val="07904565"/>
    <w:rsid w:val="079D3B27"/>
    <w:rsid w:val="07F00430"/>
    <w:rsid w:val="08284179"/>
    <w:rsid w:val="085F460C"/>
    <w:rsid w:val="086C1C5C"/>
    <w:rsid w:val="08FE53EF"/>
    <w:rsid w:val="09E279D3"/>
    <w:rsid w:val="0A430C46"/>
    <w:rsid w:val="0A501CE2"/>
    <w:rsid w:val="0A5E1E04"/>
    <w:rsid w:val="0B4A7995"/>
    <w:rsid w:val="0BCF3A52"/>
    <w:rsid w:val="0C45442D"/>
    <w:rsid w:val="0C987078"/>
    <w:rsid w:val="0CC8329E"/>
    <w:rsid w:val="0CFB5AA0"/>
    <w:rsid w:val="0D1E5FD3"/>
    <w:rsid w:val="0D3F20BB"/>
    <w:rsid w:val="0DD452E5"/>
    <w:rsid w:val="0E1729A8"/>
    <w:rsid w:val="0E602F9C"/>
    <w:rsid w:val="0E6C749F"/>
    <w:rsid w:val="0EB574D7"/>
    <w:rsid w:val="0F3171B8"/>
    <w:rsid w:val="0FC11D83"/>
    <w:rsid w:val="0FC64DFF"/>
    <w:rsid w:val="0FDB29FC"/>
    <w:rsid w:val="10632CF0"/>
    <w:rsid w:val="119050FA"/>
    <w:rsid w:val="11BB7EC3"/>
    <w:rsid w:val="11C4607F"/>
    <w:rsid w:val="12051AD0"/>
    <w:rsid w:val="121C252B"/>
    <w:rsid w:val="12E60324"/>
    <w:rsid w:val="12EF01EF"/>
    <w:rsid w:val="13300EAC"/>
    <w:rsid w:val="135F1B25"/>
    <w:rsid w:val="140D3883"/>
    <w:rsid w:val="14307AB5"/>
    <w:rsid w:val="15F06D86"/>
    <w:rsid w:val="165022B8"/>
    <w:rsid w:val="166432DE"/>
    <w:rsid w:val="169426EF"/>
    <w:rsid w:val="16D5720C"/>
    <w:rsid w:val="17672161"/>
    <w:rsid w:val="176F5279"/>
    <w:rsid w:val="17F178BF"/>
    <w:rsid w:val="185A0232"/>
    <w:rsid w:val="18EB19F7"/>
    <w:rsid w:val="19CB0BB7"/>
    <w:rsid w:val="1A560A32"/>
    <w:rsid w:val="1B774512"/>
    <w:rsid w:val="1B8A7F12"/>
    <w:rsid w:val="1BCC6A3B"/>
    <w:rsid w:val="1C8F4E19"/>
    <w:rsid w:val="1CF7782D"/>
    <w:rsid w:val="1D6F1D93"/>
    <w:rsid w:val="1DCA5A04"/>
    <w:rsid w:val="1E1A56F7"/>
    <w:rsid w:val="1E206E3B"/>
    <w:rsid w:val="1F190DB8"/>
    <w:rsid w:val="1F3B0713"/>
    <w:rsid w:val="1F7D39B0"/>
    <w:rsid w:val="20146544"/>
    <w:rsid w:val="201A42C1"/>
    <w:rsid w:val="202069D6"/>
    <w:rsid w:val="203940AC"/>
    <w:rsid w:val="20681763"/>
    <w:rsid w:val="20A84DB4"/>
    <w:rsid w:val="20E45012"/>
    <w:rsid w:val="20EB1F5F"/>
    <w:rsid w:val="21120DF8"/>
    <w:rsid w:val="215E669E"/>
    <w:rsid w:val="22184177"/>
    <w:rsid w:val="235274FA"/>
    <w:rsid w:val="24A2348E"/>
    <w:rsid w:val="250F21B9"/>
    <w:rsid w:val="25510F50"/>
    <w:rsid w:val="25C02810"/>
    <w:rsid w:val="26453C64"/>
    <w:rsid w:val="272713F7"/>
    <w:rsid w:val="2751722F"/>
    <w:rsid w:val="276719BC"/>
    <w:rsid w:val="27D05902"/>
    <w:rsid w:val="27DC37A9"/>
    <w:rsid w:val="287C3462"/>
    <w:rsid w:val="28CF6E2C"/>
    <w:rsid w:val="28F21A39"/>
    <w:rsid w:val="293C7EE9"/>
    <w:rsid w:val="294E31F8"/>
    <w:rsid w:val="2951306F"/>
    <w:rsid w:val="2A443692"/>
    <w:rsid w:val="2AA14F1F"/>
    <w:rsid w:val="2AD44A7A"/>
    <w:rsid w:val="2B415F6B"/>
    <w:rsid w:val="2CC81804"/>
    <w:rsid w:val="2D196414"/>
    <w:rsid w:val="2D297B01"/>
    <w:rsid w:val="2D832FE9"/>
    <w:rsid w:val="2D8C1F07"/>
    <w:rsid w:val="2E3D26FF"/>
    <w:rsid w:val="2E41071B"/>
    <w:rsid w:val="2E624F89"/>
    <w:rsid w:val="2E824BC0"/>
    <w:rsid w:val="2FA55DBA"/>
    <w:rsid w:val="2FC26CB4"/>
    <w:rsid w:val="30076DB4"/>
    <w:rsid w:val="30336CDC"/>
    <w:rsid w:val="303C5060"/>
    <w:rsid w:val="30577252"/>
    <w:rsid w:val="30633019"/>
    <w:rsid w:val="31E0792E"/>
    <w:rsid w:val="31F83353"/>
    <w:rsid w:val="320E4BE9"/>
    <w:rsid w:val="32314C38"/>
    <w:rsid w:val="32EB2A4C"/>
    <w:rsid w:val="330D464E"/>
    <w:rsid w:val="332B25F7"/>
    <w:rsid w:val="33AD2315"/>
    <w:rsid w:val="33B564D0"/>
    <w:rsid w:val="33F60224"/>
    <w:rsid w:val="34AF2831"/>
    <w:rsid w:val="3580640D"/>
    <w:rsid w:val="35844966"/>
    <w:rsid w:val="35897AE6"/>
    <w:rsid w:val="35CA55E2"/>
    <w:rsid w:val="362B11BE"/>
    <w:rsid w:val="36861C5B"/>
    <w:rsid w:val="36F06DE9"/>
    <w:rsid w:val="37456B71"/>
    <w:rsid w:val="379A1BD6"/>
    <w:rsid w:val="38217C85"/>
    <w:rsid w:val="383D72C3"/>
    <w:rsid w:val="385D07F9"/>
    <w:rsid w:val="38A83CB0"/>
    <w:rsid w:val="38CB7B04"/>
    <w:rsid w:val="392662F9"/>
    <w:rsid w:val="396F01E9"/>
    <w:rsid w:val="397F6D94"/>
    <w:rsid w:val="39F23F75"/>
    <w:rsid w:val="3A0361AA"/>
    <w:rsid w:val="3A9C628D"/>
    <w:rsid w:val="3AEA51CC"/>
    <w:rsid w:val="3B9A0EC6"/>
    <w:rsid w:val="3BDE3C0C"/>
    <w:rsid w:val="3BF3164C"/>
    <w:rsid w:val="3C4E350E"/>
    <w:rsid w:val="3D050BB3"/>
    <w:rsid w:val="3D90136D"/>
    <w:rsid w:val="3DAB136C"/>
    <w:rsid w:val="3E2C5FE8"/>
    <w:rsid w:val="3E385EC7"/>
    <w:rsid w:val="3E6C7B72"/>
    <w:rsid w:val="3ED121DC"/>
    <w:rsid w:val="3F025176"/>
    <w:rsid w:val="3F6E1769"/>
    <w:rsid w:val="3F7F09C2"/>
    <w:rsid w:val="405C67BB"/>
    <w:rsid w:val="414213F2"/>
    <w:rsid w:val="419E4F5D"/>
    <w:rsid w:val="41E8222A"/>
    <w:rsid w:val="41FF70DC"/>
    <w:rsid w:val="42BD29A8"/>
    <w:rsid w:val="43E83AB7"/>
    <w:rsid w:val="44552C01"/>
    <w:rsid w:val="44952AB1"/>
    <w:rsid w:val="44A6604B"/>
    <w:rsid w:val="44E35A54"/>
    <w:rsid w:val="4503387B"/>
    <w:rsid w:val="46B0600F"/>
    <w:rsid w:val="46CA5EBE"/>
    <w:rsid w:val="46EB6E72"/>
    <w:rsid w:val="475519A6"/>
    <w:rsid w:val="485A0CD5"/>
    <w:rsid w:val="49155C02"/>
    <w:rsid w:val="49281F87"/>
    <w:rsid w:val="496C4E5D"/>
    <w:rsid w:val="49A718D0"/>
    <w:rsid w:val="49C64120"/>
    <w:rsid w:val="4A0E6F5A"/>
    <w:rsid w:val="4A4F3C96"/>
    <w:rsid w:val="4A784CD8"/>
    <w:rsid w:val="4B645006"/>
    <w:rsid w:val="4BBD08CB"/>
    <w:rsid w:val="4CBF6C11"/>
    <w:rsid w:val="4CCE5D7B"/>
    <w:rsid w:val="4ECE385D"/>
    <w:rsid w:val="4EDB62B0"/>
    <w:rsid w:val="509C0F66"/>
    <w:rsid w:val="50A90B02"/>
    <w:rsid w:val="517E7440"/>
    <w:rsid w:val="519640F5"/>
    <w:rsid w:val="51B46EF6"/>
    <w:rsid w:val="51D566B8"/>
    <w:rsid w:val="51E51B71"/>
    <w:rsid w:val="523915A9"/>
    <w:rsid w:val="525251FC"/>
    <w:rsid w:val="530F6766"/>
    <w:rsid w:val="53176549"/>
    <w:rsid w:val="5322061A"/>
    <w:rsid w:val="53454FC2"/>
    <w:rsid w:val="54097BF3"/>
    <w:rsid w:val="54237DE4"/>
    <w:rsid w:val="5473156C"/>
    <w:rsid w:val="548C65CC"/>
    <w:rsid w:val="54B12B02"/>
    <w:rsid w:val="54C72582"/>
    <w:rsid w:val="54CF65DA"/>
    <w:rsid w:val="55A1585F"/>
    <w:rsid w:val="565F5EB2"/>
    <w:rsid w:val="57110A34"/>
    <w:rsid w:val="5794199C"/>
    <w:rsid w:val="583820A8"/>
    <w:rsid w:val="58672F1D"/>
    <w:rsid w:val="586D680B"/>
    <w:rsid w:val="58732B29"/>
    <w:rsid w:val="58B45464"/>
    <w:rsid w:val="58D3772A"/>
    <w:rsid w:val="599C5923"/>
    <w:rsid w:val="59A8211B"/>
    <w:rsid w:val="59CA515D"/>
    <w:rsid w:val="5A217A9E"/>
    <w:rsid w:val="5A7F663D"/>
    <w:rsid w:val="5BFD2AF2"/>
    <w:rsid w:val="5C2C208F"/>
    <w:rsid w:val="5C646AF8"/>
    <w:rsid w:val="5D0E0908"/>
    <w:rsid w:val="5D412C09"/>
    <w:rsid w:val="5D5118F2"/>
    <w:rsid w:val="5DBB0C6C"/>
    <w:rsid w:val="5DF77B5B"/>
    <w:rsid w:val="5E8A3C37"/>
    <w:rsid w:val="5E8A7338"/>
    <w:rsid w:val="5F674C89"/>
    <w:rsid w:val="603C6E83"/>
    <w:rsid w:val="605A041B"/>
    <w:rsid w:val="60EE2297"/>
    <w:rsid w:val="61584188"/>
    <w:rsid w:val="61DA02A1"/>
    <w:rsid w:val="620D7882"/>
    <w:rsid w:val="64155D3B"/>
    <w:rsid w:val="64F44568"/>
    <w:rsid w:val="65786F5D"/>
    <w:rsid w:val="65842C99"/>
    <w:rsid w:val="65BB4BB3"/>
    <w:rsid w:val="66B7143D"/>
    <w:rsid w:val="66B96BCD"/>
    <w:rsid w:val="66EC3709"/>
    <w:rsid w:val="66F03A64"/>
    <w:rsid w:val="67262917"/>
    <w:rsid w:val="672C7499"/>
    <w:rsid w:val="68241926"/>
    <w:rsid w:val="686626E0"/>
    <w:rsid w:val="688C0993"/>
    <w:rsid w:val="68E97A29"/>
    <w:rsid w:val="694F157A"/>
    <w:rsid w:val="6993207A"/>
    <w:rsid w:val="69F37E3E"/>
    <w:rsid w:val="6ACF6908"/>
    <w:rsid w:val="6AD119E0"/>
    <w:rsid w:val="6AE01CA3"/>
    <w:rsid w:val="6AE96A61"/>
    <w:rsid w:val="6BB51466"/>
    <w:rsid w:val="6BBC62FC"/>
    <w:rsid w:val="6BE755C9"/>
    <w:rsid w:val="6C350725"/>
    <w:rsid w:val="6C7A1910"/>
    <w:rsid w:val="6DA55C6C"/>
    <w:rsid w:val="6E1F53A8"/>
    <w:rsid w:val="6F4D1B1E"/>
    <w:rsid w:val="6F6A441D"/>
    <w:rsid w:val="6FA37227"/>
    <w:rsid w:val="6FCD1803"/>
    <w:rsid w:val="702C75FD"/>
    <w:rsid w:val="70591079"/>
    <w:rsid w:val="70BC5A4C"/>
    <w:rsid w:val="71077344"/>
    <w:rsid w:val="71111DCA"/>
    <w:rsid w:val="71E64E2A"/>
    <w:rsid w:val="72520718"/>
    <w:rsid w:val="72F26483"/>
    <w:rsid w:val="73CF7F9B"/>
    <w:rsid w:val="740A6A0C"/>
    <w:rsid w:val="74784C48"/>
    <w:rsid w:val="749F6614"/>
    <w:rsid w:val="74FC343F"/>
    <w:rsid w:val="75BE721E"/>
    <w:rsid w:val="75E55875"/>
    <w:rsid w:val="76133C3B"/>
    <w:rsid w:val="768478B5"/>
    <w:rsid w:val="76C12C1B"/>
    <w:rsid w:val="76E5384B"/>
    <w:rsid w:val="76F35FAA"/>
    <w:rsid w:val="77431939"/>
    <w:rsid w:val="77A04D91"/>
    <w:rsid w:val="78203E54"/>
    <w:rsid w:val="78DA0278"/>
    <w:rsid w:val="78DE33DA"/>
    <w:rsid w:val="7A687ADB"/>
    <w:rsid w:val="7A726DEE"/>
    <w:rsid w:val="7B2377A8"/>
    <w:rsid w:val="7B2C4748"/>
    <w:rsid w:val="7C052F11"/>
    <w:rsid w:val="7C2E36DC"/>
    <w:rsid w:val="7CAE032F"/>
    <w:rsid w:val="7CE54530"/>
    <w:rsid w:val="7D71348F"/>
    <w:rsid w:val="7EB54A02"/>
    <w:rsid w:val="7F291E75"/>
    <w:rsid w:val="7FCD4B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4">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7">
    <w:name w:val="Default Paragraph Font"/>
    <w:link w:val="18"/>
    <w:semiHidden/>
    <w:unhideWhenUsed/>
    <w:uiPriority w:val="1"/>
    <w:rPr>
      <w:rFonts w:ascii="Times New Roman" w:hAnsi="Times New Roman" w:eastAsia="仿宋_GB2312" w:cs="Times New Roman"/>
      <w:sz w:val="32"/>
      <w:szCs w:val="20"/>
    </w:rPr>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0"/>
    </w:rPr>
  </w:style>
  <w:style w:type="paragraph" w:styleId="3">
    <w:name w:val="Body Text"/>
    <w:basedOn w:val="1"/>
    <w:qFormat/>
    <w:uiPriority w:val="0"/>
    <w:rPr>
      <w:sz w:val="29"/>
    </w:rPr>
  </w:style>
  <w:style w:type="paragraph" w:styleId="5">
    <w:name w:val="annotation text"/>
    <w:basedOn w:val="1"/>
    <w:link w:val="35"/>
    <w:semiHidden/>
    <w:unhideWhenUsed/>
    <w:qFormat/>
    <w:uiPriority w:val="99"/>
    <w:pPr>
      <w:jc w:val="left"/>
    </w:pPr>
  </w:style>
  <w:style w:type="paragraph" w:styleId="6">
    <w:name w:val="Body Text Indent"/>
    <w:basedOn w:val="1"/>
    <w:link w:val="23"/>
    <w:semiHidden/>
    <w:unhideWhenUsed/>
    <w:qFormat/>
    <w:uiPriority w:val="99"/>
    <w:pPr>
      <w:spacing w:after="120"/>
      <w:ind w:left="420" w:leftChars="200"/>
    </w:pPr>
  </w:style>
  <w:style w:type="paragraph" w:styleId="7">
    <w:name w:val="Plain Text"/>
    <w:basedOn w:val="1"/>
    <w:qFormat/>
    <w:uiPriority w:val="0"/>
    <w:rPr>
      <w:rFonts w:ascii="宋体" w:hAnsi="Courier New"/>
      <w:szCs w:val="20"/>
    </w:rPr>
  </w:style>
  <w:style w:type="paragraph" w:styleId="8">
    <w:name w:val="Date"/>
    <w:basedOn w:val="1"/>
    <w:next w:val="1"/>
    <w:link w:val="32"/>
    <w:semiHidden/>
    <w:unhideWhenUsed/>
    <w:qFormat/>
    <w:uiPriority w:val="99"/>
    <w:pPr>
      <w:ind w:left="100" w:leftChars="2500"/>
    </w:pPr>
  </w:style>
  <w:style w:type="paragraph" w:styleId="9">
    <w:name w:val="Balloon Text"/>
    <w:basedOn w:val="1"/>
    <w:link w:val="30"/>
    <w:qFormat/>
    <w:uiPriority w:val="0"/>
    <w:rPr>
      <w:rFonts w:ascii="Calibri" w:hAnsi="Calibri" w:eastAsiaTheme="minorEastAsia" w:cstheme="minorBidi"/>
      <w:sz w:val="18"/>
      <w:szCs w:val="18"/>
    </w:rPr>
  </w:style>
  <w:style w:type="paragraph" w:styleId="10">
    <w:name w:val="footer"/>
    <w:basedOn w:val="1"/>
    <w:link w:val="26"/>
    <w:qFormat/>
    <w:uiPriority w:val="99"/>
    <w:pPr>
      <w:tabs>
        <w:tab w:val="center" w:pos="4153"/>
        <w:tab w:val="right" w:pos="8306"/>
      </w:tabs>
      <w:snapToGrid w:val="0"/>
      <w:jc w:val="left"/>
    </w:pPr>
    <w:rPr>
      <w:rFonts w:hAnsiTheme="minorHAnsi" w:cstheme="minorBidi"/>
      <w:sz w:val="18"/>
      <w:szCs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qFormat/>
    <w:uiPriority w:val="0"/>
    <w:pPr>
      <w:jc w:val="left"/>
    </w:pPr>
    <w:rPr>
      <w:rFonts w:ascii="Times New Roman" w:eastAsia="宋体"/>
      <w:kern w:val="0"/>
      <w:sz w:val="24"/>
      <w:szCs w:val="20"/>
    </w:rPr>
  </w:style>
  <w:style w:type="paragraph" w:styleId="14">
    <w:name w:val="Body Text First Indent 2"/>
    <w:basedOn w:val="6"/>
    <w:link w:val="24"/>
    <w:qFormat/>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_Style 14"/>
    <w:basedOn w:val="1"/>
    <w:link w:val="17"/>
    <w:uiPriority w:val="0"/>
    <w:pPr>
      <w:numPr>
        <w:ilvl w:val="0"/>
        <w:numId w:val="1"/>
      </w:numPr>
      <w:tabs>
        <w:tab w:val="left" w:pos="1200"/>
      </w:tabs>
    </w:pPr>
    <w:rPr>
      <w:rFonts w:ascii="Times New Roman" w:hAnsi="Times New Roman" w:eastAsia="仿宋_GB2312" w:cs="Times New Roman"/>
      <w:sz w:val="32"/>
      <w:szCs w:val="20"/>
    </w:rPr>
  </w:style>
  <w:style w:type="character" w:styleId="19">
    <w:name w:val="Strong"/>
    <w:basedOn w:val="17"/>
    <w:qFormat/>
    <w:uiPriority w:val="0"/>
    <w:rPr>
      <w:b/>
    </w:rPr>
  </w:style>
  <w:style w:type="character" w:styleId="20">
    <w:name w:val="page number"/>
    <w:basedOn w:val="17"/>
    <w:qFormat/>
    <w:uiPriority w:val="99"/>
  </w:style>
  <w:style w:type="character" w:styleId="21">
    <w:name w:val="annotation reference"/>
    <w:basedOn w:val="17"/>
    <w:semiHidden/>
    <w:unhideWhenUsed/>
    <w:qFormat/>
    <w:uiPriority w:val="99"/>
    <w:rPr>
      <w:sz w:val="21"/>
      <w:szCs w:val="21"/>
    </w:rPr>
  </w:style>
  <w:style w:type="paragraph" w:customStyle="1" w:styleId="22">
    <w:name w:val="BodyText"/>
    <w:basedOn w:val="1"/>
    <w:qFormat/>
    <w:uiPriority w:val="0"/>
    <w:pPr>
      <w:ind w:left="111"/>
      <w:textAlignment w:val="baseline"/>
    </w:pPr>
    <w:rPr>
      <w:rFonts w:ascii="仿宋_GB2312" w:hAnsi="仿宋_GB2312" w:eastAsia="仿宋_GB2312"/>
      <w:sz w:val="33"/>
      <w:szCs w:val="33"/>
    </w:rPr>
  </w:style>
  <w:style w:type="character" w:customStyle="1" w:styleId="23">
    <w:name w:val="正文文本缩进 Char"/>
    <w:basedOn w:val="17"/>
    <w:link w:val="6"/>
    <w:semiHidden/>
    <w:qFormat/>
    <w:uiPriority w:val="99"/>
    <w:rPr>
      <w:rFonts w:ascii="仿宋_GB2312" w:hAnsi="Times New Roman" w:eastAsia="仿宋_GB2312" w:cs="Times New Roman"/>
      <w:sz w:val="32"/>
      <w:szCs w:val="32"/>
    </w:rPr>
  </w:style>
  <w:style w:type="character" w:customStyle="1" w:styleId="24">
    <w:name w:val="正文首行缩进 2 Char"/>
    <w:basedOn w:val="23"/>
    <w:link w:val="14"/>
    <w:qFormat/>
    <w:uiPriority w:val="0"/>
    <w:rPr>
      <w:rFonts w:ascii="仿宋_GB2312" w:hAnsi="Times New Roman" w:eastAsia="仿宋_GB2312" w:cs="Times New Roman"/>
      <w:sz w:val="32"/>
      <w:szCs w:val="32"/>
    </w:rPr>
  </w:style>
  <w:style w:type="character" w:customStyle="1" w:styleId="25">
    <w:name w:val="页眉 Char"/>
    <w:basedOn w:val="17"/>
    <w:link w:val="11"/>
    <w:qFormat/>
    <w:locked/>
    <w:uiPriority w:val="99"/>
    <w:rPr>
      <w:rFonts w:ascii="仿宋_GB2312" w:eastAsia="仿宋_GB2312"/>
      <w:sz w:val="18"/>
      <w:szCs w:val="18"/>
    </w:rPr>
  </w:style>
  <w:style w:type="character" w:customStyle="1" w:styleId="26">
    <w:name w:val="页脚 Char"/>
    <w:basedOn w:val="17"/>
    <w:link w:val="10"/>
    <w:qFormat/>
    <w:locked/>
    <w:uiPriority w:val="99"/>
    <w:rPr>
      <w:rFonts w:ascii="仿宋_GB2312" w:eastAsia="仿宋_GB2312"/>
      <w:sz w:val="18"/>
      <w:szCs w:val="18"/>
    </w:rPr>
  </w:style>
  <w:style w:type="character" w:customStyle="1" w:styleId="27">
    <w:name w:val="页脚 字符"/>
    <w:basedOn w:val="17"/>
    <w:semiHidden/>
    <w:qFormat/>
    <w:uiPriority w:val="99"/>
    <w:rPr>
      <w:rFonts w:ascii="仿宋_GB2312" w:hAnsi="Times New Roman" w:eastAsia="仿宋_GB2312" w:cs="Times New Roman"/>
      <w:sz w:val="18"/>
      <w:szCs w:val="18"/>
    </w:rPr>
  </w:style>
  <w:style w:type="character" w:customStyle="1" w:styleId="28">
    <w:name w:val="页眉 字符"/>
    <w:basedOn w:val="17"/>
    <w:semiHidden/>
    <w:qFormat/>
    <w:uiPriority w:val="99"/>
    <w:rPr>
      <w:rFonts w:ascii="仿宋_GB2312" w:hAnsi="Times New Roman" w:eastAsia="仿宋_GB2312" w:cs="Times New Roman"/>
      <w:sz w:val="18"/>
      <w:szCs w:val="18"/>
    </w:rPr>
  </w:style>
  <w:style w:type="paragraph" w:customStyle="1" w:styleId="29">
    <w:name w:val="_Style 16"/>
    <w:basedOn w:val="6"/>
    <w:next w:val="14"/>
    <w:qFormat/>
    <w:uiPriority w:val="0"/>
    <w:pPr>
      <w:ind w:firstLine="420" w:firstLineChars="200"/>
    </w:pPr>
  </w:style>
  <w:style w:type="character" w:customStyle="1" w:styleId="30">
    <w:name w:val="批注框文本 Char"/>
    <w:basedOn w:val="17"/>
    <w:link w:val="9"/>
    <w:qFormat/>
    <w:uiPriority w:val="0"/>
    <w:rPr>
      <w:rFonts w:ascii="Calibri" w:hAnsi="Calibri"/>
      <w:sz w:val="18"/>
      <w:szCs w:val="18"/>
    </w:rPr>
  </w:style>
  <w:style w:type="character" w:customStyle="1" w:styleId="31">
    <w:name w:val="批注框文本 字符1"/>
    <w:basedOn w:val="17"/>
    <w:semiHidden/>
    <w:qFormat/>
    <w:uiPriority w:val="99"/>
    <w:rPr>
      <w:rFonts w:ascii="仿宋_GB2312" w:hAnsi="Times New Roman" w:eastAsia="仿宋_GB2312" w:cs="Times New Roman"/>
      <w:sz w:val="18"/>
      <w:szCs w:val="18"/>
    </w:rPr>
  </w:style>
  <w:style w:type="character" w:customStyle="1" w:styleId="32">
    <w:name w:val="日期 Char"/>
    <w:basedOn w:val="17"/>
    <w:link w:val="8"/>
    <w:semiHidden/>
    <w:qFormat/>
    <w:uiPriority w:val="99"/>
    <w:rPr>
      <w:rFonts w:ascii="仿宋_GB2312" w:hAnsi="Times New Roman" w:eastAsia="仿宋_GB2312" w:cs="Times New Roman"/>
      <w:sz w:val="32"/>
      <w:szCs w:val="32"/>
    </w:rPr>
  </w:style>
  <w:style w:type="character" w:customStyle="1" w:styleId="33">
    <w:name w:val="NormalCharacter"/>
    <w:qFormat/>
    <w:uiPriority w:val="0"/>
    <w:rPr>
      <w:rFonts w:eastAsia="仿宋_GB2312"/>
      <w:kern w:val="2"/>
      <w:sz w:val="32"/>
      <w:szCs w:val="24"/>
      <w:lang w:val="en-US" w:eastAsia="zh-CN" w:bidi="ar-SA"/>
    </w:rPr>
  </w:style>
  <w:style w:type="character" w:customStyle="1" w:styleId="34">
    <w:name w:val="UserStyle_0"/>
    <w:semiHidden/>
    <w:qFormat/>
    <w:uiPriority w:val="0"/>
  </w:style>
  <w:style w:type="character" w:customStyle="1" w:styleId="35">
    <w:name w:val="批注文字 Char"/>
    <w:basedOn w:val="17"/>
    <w:link w:val="5"/>
    <w:semiHidden/>
    <w:qFormat/>
    <w:uiPriority w:val="99"/>
    <w:rPr>
      <w:rFonts w:ascii="仿宋_GB2312" w:hAnsi="Times New Roman" w:eastAsia="仿宋_GB2312" w:cs="Times New Roman"/>
      <w:kern w:val="2"/>
      <w:sz w:val="32"/>
      <w:szCs w:val="32"/>
    </w:rPr>
  </w:style>
  <w:style w:type="paragraph" w:styleId="36">
    <w:name w:val="List Paragraph"/>
    <w:basedOn w:val="1"/>
    <w:qFormat/>
    <w:uiPriority w:val="99"/>
    <w:pPr>
      <w:ind w:firstLine="420" w:firstLineChars="200"/>
    </w:pPr>
    <w:rPr>
      <w:rFonts w:ascii="Calibri" w:hAnsi="Calibri" w:eastAsia="宋体" w:cs="Times New Roman"/>
      <w:szCs w:val="24"/>
    </w:rPr>
  </w:style>
  <w:style w:type="character" w:customStyle="1" w:styleId="37">
    <w:name w:val="font01"/>
    <w:basedOn w:val="17"/>
    <w:qFormat/>
    <w:uiPriority w:val="0"/>
    <w:rPr>
      <w:rFonts w:hint="default" w:ascii="等线" w:hAnsi="等线" w:eastAsia="等线" w:cs="等线"/>
      <w:color w:val="000000"/>
      <w:sz w:val="22"/>
      <w:szCs w:val="22"/>
      <w:u w:val="none"/>
    </w:rPr>
  </w:style>
  <w:style w:type="character" w:customStyle="1" w:styleId="38">
    <w:name w:val="font21"/>
    <w:basedOn w:val="17"/>
    <w:qFormat/>
    <w:uiPriority w:val="0"/>
    <w:rPr>
      <w:rFonts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BCA59-B503-47B8-A9C8-477C23E9C93F}">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1</TotalTime>
  <ScaleCrop>false</ScaleCrop>
  <LinksUpToDate>false</LinksUpToDate>
  <CharactersWithSpaces>465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Administrator</cp:lastModifiedBy>
  <cp:lastPrinted>2021-04-26T09:36:27Z</cp:lastPrinted>
  <dcterms:modified xsi:type="dcterms:W3CDTF">2021-04-26T09:36:36Z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