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Default="0011760A" w:rsidP="0011760A">
      <w:pPr>
        <w:spacing w:before="1000" w:line="860" w:lineRule="exact"/>
        <w:ind w:right="421"/>
        <w:jc w:val="right"/>
        <w:rPr>
          <w:rFonts w:ascii="仿宋_GB2312" w:eastAsia="仿宋_GB2312"/>
          <w:sz w:val="32"/>
          <w:szCs w:val="32"/>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spacing w:line="860" w:lineRule="exact"/>
        <w:jc w:val="center"/>
        <w:rPr>
          <w:sz w:val="70"/>
          <w:szCs w:val="70"/>
        </w:rPr>
      </w:pPr>
    </w:p>
    <w:p w:rsidR="0011760A" w:rsidRDefault="0011760A" w:rsidP="0011760A">
      <w:pPr>
        <w:pStyle w:val="a4"/>
        <w:spacing w:line="600" w:lineRule="exact"/>
        <w:ind w:leftChars="100" w:left="210" w:rightChars="100" w:right="210"/>
        <w:jc w:val="center"/>
        <w:rPr>
          <w:rFonts w:ascii="楷体_GB2312" w:eastAsia="楷体_GB2312" w:hAnsi="Times New Roman"/>
          <w:sz w:val="32"/>
          <w:szCs w:val="32"/>
        </w:rPr>
      </w:pPr>
      <w:r>
        <w:rPr>
          <w:rFonts w:ascii="Times New Roman" w:eastAsia="仿宋_GB2312" w:hAnsi="Times New Roman" w:hint="eastAsia"/>
          <w:sz w:val="32"/>
          <w:szCs w:val="32"/>
        </w:rPr>
        <w:t>晋磁政〔</w:t>
      </w:r>
      <w:r>
        <w:rPr>
          <w:rFonts w:ascii="Times New Roman" w:eastAsia="仿宋_GB2312" w:hAnsi="Times New Roman"/>
          <w:sz w:val="32"/>
          <w:szCs w:val="32"/>
        </w:rPr>
        <w:t>20</w:t>
      </w:r>
      <w:r w:rsidR="00B3375D">
        <w:rPr>
          <w:rFonts w:ascii="Times New Roman" w:eastAsia="仿宋_GB2312" w:hAnsi="Times New Roman" w:hint="eastAsia"/>
          <w:sz w:val="32"/>
          <w:szCs w:val="32"/>
        </w:rPr>
        <w:t>22</w:t>
      </w:r>
      <w:r>
        <w:rPr>
          <w:rFonts w:ascii="Times New Roman" w:eastAsia="仿宋_GB2312" w:hAnsi="Times New Roman" w:hint="eastAsia"/>
          <w:sz w:val="32"/>
          <w:szCs w:val="32"/>
        </w:rPr>
        <w:t>〕</w:t>
      </w:r>
      <w:r w:rsidR="00782362">
        <w:rPr>
          <w:rFonts w:ascii="Times New Roman" w:eastAsia="仿宋_GB2312" w:hAnsi="Times New Roman" w:hint="eastAsia"/>
          <w:sz w:val="32"/>
          <w:szCs w:val="32"/>
        </w:rPr>
        <w:t>98</w:t>
      </w:r>
      <w:r>
        <w:rPr>
          <w:rFonts w:ascii="Times New Roman" w:eastAsia="仿宋_GB2312" w:hAnsi="Times New Roman" w:hint="eastAsia"/>
          <w:sz w:val="32"/>
          <w:szCs w:val="32"/>
        </w:rPr>
        <w:t>号</w:t>
      </w:r>
    </w:p>
    <w:p w:rsidR="0011760A" w:rsidRDefault="0011760A" w:rsidP="0011760A">
      <w:pPr>
        <w:spacing w:line="640" w:lineRule="exact"/>
        <w:jc w:val="center"/>
        <w:rPr>
          <w:rFonts w:eastAsia="仿宋_GB2312"/>
          <w:sz w:val="32"/>
          <w:szCs w:val="32"/>
        </w:rPr>
      </w:pPr>
    </w:p>
    <w:p w:rsidR="0011760A" w:rsidRDefault="0011760A" w:rsidP="0011760A">
      <w:pPr>
        <w:spacing w:line="640" w:lineRule="exact"/>
        <w:jc w:val="center"/>
        <w:rPr>
          <w:rFonts w:eastAsia="仿宋_GB2312"/>
          <w:sz w:val="32"/>
          <w:szCs w:val="32"/>
        </w:rPr>
      </w:pPr>
    </w:p>
    <w:p w:rsidR="00A211F6" w:rsidRDefault="00A211F6" w:rsidP="00B3375D">
      <w:pPr>
        <w:spacing w:line="600" w:lineRule="exact"/>
        <w:jc w:val="center"/>
        <w:textAlignment w:val="baseline"/>
        <w:rPr>
          <w:rFonts w:ascii="方正小标宋简体" w:eastAsia="方正小标宋简体"/>
          <w:sz w:val="44"/>
          <w:szCs w:val="44"/>
        </w:rPr>
      </w:pPr>
      <w:r>
        <w:rPr>
          <w:rFonts w:ascii="方正小标宋简体" w:eastAsia="方正小标宋简体" w:hint="eastAsia"/>
          <w:color w:val="000000"/>
          <w:sz w:val="44"/>
          <w:szCs w:val="44"/>
        </w:rPr>
        <w:t>晋江市</w:t>
      </w:r>
      <w:r w:rsidR="00B27C9B" w:rsidRPr="00A211F6">
        <w:rPr>
          <w:rFonts w:ascii="方正小标宋简体" w:eastAsia="方正小标宋简体" w:hint="eastAsia"/>
          <w:color w:val="000000"/>
          <w:sz w:val="44"/>
          <w:szCs w:val="44"/>
        </w:rPr>
        <w:t>磁灶镇人民政府</w:t>
      </w:r>
      <w:r w:rsidR="00BC4653" w:rsidRPr="00A211F6">
        <w:rPr>
          <w:rFonts w:ascii="方正小标宋简体" w:eastAsia="方正小标宋简体" w:hint="eastAsia"/>
          <w:color w:val="000000"/>
          <w:sz w:val="44"/>
          <w:szCs w:val="44"/>
        </w:rPr>
        <w:t>关于</w:t>
      </w:r>
      <w:r w:rsidRPr="00A211F6">
        <w:rPr>
          <w:rFonts w:ascii="方正小标宋简体" w:eastAsia="方正小标宋简体" w:hint="eastAsia"/>
          <w:sz w:val="44"/>
          <w:szCs w:val="44"/>
        </w:rPr>
        <w:t>开展消防安全</w:t>
      </w:r>
    </w:p>
    <w:p w:rsidR="00BC4653" w:rsidRPr="00A211F6" w:rsidRDefault="00A211F6" w:rsidP="00B3375D">
      <w:pPr>
        <w:spacing w:line="600" w:lineRule="exact"/>
        <w:jc w:val="center"/>
        <w:textAlignment w:val="baseline"/>
        <w:rPr>
          <w:rFonts w:ascii="方正小标宋简体" w:eastAsia="方正小标宋简体"/>
          <w:color w:val="000000"/>
          <w:sz w:val="44"/>
          <w:szCs w:val="44"/>
        </w:rPr>
      </w:pPr>
      <w:r w:rsidRPr="00A211F6">
        <w:rPr>
          <w:rFonts w:ascii="方正小标宋简体" w:eastAsia="方正小标宋简体" w:hint="eastAsia"/>
          <w:sz w:val="44"/>
          <w:szCs w:val="44"/>
        </w:rPr>
        <w:t>综合整治雷霆</w:t>
      </w:r>
      <w:r w:rsidR="00B3375D" w:rsidRPr="00A211F6">
        <w:rPr>
          <w:rFonts w:ascii="方正小标宋简体" w:eastAsia="方正小标宋简体" w:hint="eastAsia"/>
          <w:sz w:val="44"/>
          <w:szCs w:val="44"/>
        </w:rPr>
        <w:t>行动百日攻坚工作</w:t>
      </w:r>
      <w:r w:rsidR="00BC4653" w:rsidRPr="00A211F6">
        <w:rPr>
          <w:rFonts w:ascii="方正小标宋简体" w:eastAsia="方正小标宋简体" w:hint="eastAsia"/>
          <w:color w:val="000000"/>
          <w:sz w:val="44"/>
          <w:szCs w:val="44"/>
        </w:rPr>
        <w:t>的通知</w:t>
      </w:r>
    </w:p>
    <w:p w:rsidR="00F0199E" w:rsidRPr="00246F16" w:rsidRDefault="00F0199E" w:rsidP="00066A8B">
      <w:pPr>
        <w:spacing w:line="510" w:lineRule="exact"/>
        <w:rPr>
          <w:rFonts w:eastAsia="方正小标宋简体"/>
          <w:sz w:val="32"/>
          <w:szCs w:val="32"/>
        </w:rPr>
      </w:pPr>
    </w:p>
    <w:p w:rsidR="00B3375D" w:rsidRPr="00C66E3D" w:rsidRDefault="00B3375D" w:rsidP="00066A8B">
      <w:pPr>
        <w:spacing w:line="510" w:lineRule="exact"/>
        <w:rPr>
          <w:rFonts w:ascii="Calibri" w:eastAsia="仿宋_GB2312" w:hAnsi="Calibri" w:cs="仿宋_GB2312"/>
          <w:color w:val="000000"/>
          <w:spacing w:val="-10"/>
          <w:sz w:val="32"/>
          <w:szCs w:val="32"/>
        </w:rPr>
      </w:pPr>
      <w:r w:rsidRPr="00C66E3D">
        <w:rPr>
          <w:rFonts w:ascii="Calibri" w:eastAsia="仿宋_GB2312" w:hAnsi="Calibri" w:hint="eastAsia"/>
          <w:spacing w:val="-10"/>
          <w:sz w:val="32"/>
          <w:szCs w:val="32"/>
        </w:rPr>
        <w:t>各村（居）委会，各工作点，镇机关有关部门，镇直有关单位：</w:t>
      </w:r>
    </w:p>
    <w:p w:rsidR="00B3375D" w:rsidRPr="00216B85" w:rsidRDefault="00B3375D" w:rsidP="00066A8B">
      <w:pPr>
        <w:spacing w:line="510" w:lineRule="exact"/>
        <w:ind w:firstLineChars="200" w:firstLine="640"/>
        <w:rPr>
          <w:rFonts w:eastAsia="仿宋_GB2312"/>
          <w:sz w:val="32"/>
          <w:szCs w:val="32"/>
        </w:rPr>
      </w:pPr>
      <w:r w:rsidRPr="00216B85">
        <w:rPr>
          <w:rFonts w:eastAsia="仿宋_GB2312"/>
          <w:sz w:val="32"/>
          <w:szCs w:val="32"/>
        </w:rPr>
        <w:t>为进一步深化</w:t>
      </w:r>
      <w:r w:rsidRPr="00216B85">
        <w:rPr>
          <w:rFonts w:eastAsia="仿宋_GB2312" w:hint="eastAsia"/>
          <w:sz w:val="32"/>
          <w:szCs w:val="32"/>
        </w:rPr>
        <w:t>厂房仓库、自建房加工场所、小加工作坊等重点场所电气线路、临时搭盖等突出</w:t>
      </w:r>
      <w:r w:rsidRPr="00216B85">
        <w:rPr>
          <w:rFonts w:eastAsia="仿宋_GB2312"/>
          <w:sz w:val="32"/>
          <w:szCs w:val="32"/>
        </w:rPr>
        <w:t>火灾隐患风险治理，推动落实夏季消防安全防范措施，加快整治安全生产和消防安全重点难点问题，严厉打击非法违法生产经营行为，决定在</w:t>
      </w:r>
      <w:r>
        <w:rPr>
          <w:rFonts w:eastAsia="仿宋_GB2312" w:hint="eastAsia"/>
          <w:sz w:val="32"/>
          <w:szCs w:val="32"/>
        </w:rPr>
        <w:t>全镇</w:t>
      </w:r>
      <w:r w:rsidRPr="00216B85">
        <w:rPr>
          <w:rFonts w:eastAsia="仿宋_GB2312"/>
          <w:sz w:val="32"/>
          <w:szCs w:val="32"/>
        </w:rPr>
        <w:t>范围内开展消防安全综合</w:t>
      </w:r>
      <w:r w:rsidRPr="00A211F6">
        <w:rPr>
          <w:rFonts w:ascii="仿宋_GB2312" w:eastAsia="仿宋_GB2312" w:hint="eastAsia"/>
          <w:sz w:val="32"/>
          <w:szCs w:val="32"/>
        </w:rPr>
        <w:t>整治“雷霆”行</w:t>
      </w:r>
      <w:r w:rsidRPr="00216B85">
        <w:rPr>
          <w:rFonts w:eastAsia="仿宋_GB2312"/>
          <w:sz w:val="32"/>
          <w:szCs w:val="32"/>
        </w:rPr>
        <w:t>动百日攻坚工作。</w:t>
      </w:r>
    </w:p>
    <w:p w:rsidR="00B3375D" w:rsidRPr="00216B85" w:rsidRDefault="00B3375D" w:rsidP="00066A8B">
      <w:pPr>
        <w:spacing w:line="510" w:lineRule="exact"/>
        <w:ind w:firstLineChars="200" w:firstLine="640"/>
        <w:rPr>
          <w:rFonts w:ascii="黑体" w:eastAsia="黑体" w:hAnsi="黑体"/>
          <w:sz w:val="32"/>
          <w:szCs w:val="32"/>
        </w:rPr>
      </w:pPr>
      <w:r w:rsidRPr="00216B85">
        <w:rPr>
          <w:rFonts w:ascii="黑体" w:eastAsia="黑体" w:hAnsi="黑体"/>
          <w:sz w:val="32"/>
          <w:szCs w:val="32"/>
        </w:rPr>
        <w:t>一、攻坚目标</w:t>
      </w:r>
    </w:p>
    <w:p w:rsidR="00B3375D" w:rsidRPr="00216B85" w:rsidRDefault="00B3375D" w:rsidP="00066A8B">
      <w:pPr>
        <w:spacing w:line="510" w:lineRule="exact"/>
        <w:ind w:firstLineChars="200" w:firstLine="640"/>
        <w:rPr>
          <w:rFonts w:eastAsia="仿宋_GB2312"/>
          <w:sz w:val="32"/>
          <w:szCs w:val="32"/>
        </w:rPr>
      </w:pPr>
      <w:r w:rsidRPr="00216B85">
        <w:rPr>
          <w:rFonts w:eastAsia="仿宋_GB2312"/>
          <w:sz w:val="32"/>
          <w:szCs w:val="32"/>
        </w:rPr>
        <w:t>围绕压实领导干部、属地管理、部门监管、企业主体</w:t>
      </w:r>
      <w:r w:rsidRPr="00A211F6">
        <w:rPr>
          <w:rFonts w:ascii="仿宋_GB2312" w:eastAsia="仿宋_GB2312" w:hint="eastAsia"/>
          <w:sz w:val="32"/>
          <w:szCs w:val="32"/>
        </w:rPr>
        <w:t>“四方责任”，集中开展消防安全综合整治“雷霆”行动</w:t>
      </w:r>
      <w:r w:rsidRPr="00216B85">
        <w:rPr>
          <w:rFonts w:eastAsia="仿宋_GB2312"/>
          <w:sz w:val="32"/>
          <w:szCs w:val="32"/>
        </w:rPr>
        <w:t>百日攻坚</w:t>
      </w:r>
      <w:r w:rsidRPr="00216B85">
        <w:rPr>
          <w:rFonts w:eastAsia="仿宋_GB2312"/>
          <w:sz w:val="32"/>
          <w:szCs w:val="32"/>
        </w:rPr>
        <w:lastRenderedPageBreak/>
        <w:t>工作，彻底治理一批重大安全隐患，关闭取缔一批严重违法违规和不具备安全条件的企业，曝光追究一批未落实主体责任的业主，严肃问责一批监管责任不落实的干部，坚决防范和遏制亡人火灾事故发生。</w:t>
      </w:r>
    </w:p>
    <w:p w:rsidR="00B3375D" w:rsidRPr="00216B85" w:rsidRDefault="00B3375D" w:rsidP="00066A8B">
      <w:pPr>
        <w:spacing w:line="510" w:lineRule="exact"/>
        <w:ind w:firstLineChars="200" w:firstLine="640"/>
        <w:rPr>
          <w:rFonts w:ascii="黑体" w:eastAsia="黑体" w:hAnsi="黑体"/>
          <w:sz w:val="32"/>
          <w:szCs w:val="32"/>
        </w:rPr>
      </w:pPr>
      <w:r w:rsidRPr="00216B85">
        <w:rPr>
          <w:rFonts w:ascii="黑体" w:eastAsia="黑体" w:hAnsi="黑体"/>
          <w:sz w:val="32"/>
          <w:szCs w:val="32"/>
        </w:rPr>
        <w:t>二、时间安排</w:t>
      </w:r>
    </w:p>
    <w:p w:rsidR="00B3375D" w:rsidRPr="00216B85" w:rsidRDefault="00B3375D" w:rsidP="00066A8B">
      <w:pPr>
        <w:spacing w:line="510" w:lineRule="exact"/>
        <w:ind w:firstLineChars="200" w:firstLine="640"/>
        <w:rPr>
          <w:rStyle w:val="bjh-p"/>
          <w:rFonts w:eastAsia="仿宋_GB2312"/>
          <w:sz w:val="32"/>
          <w:szCs w:val="32"/>
        </w:rPr>
      </w:pPr>
      <w:r w:rsidRPr="00216B85">
        <w:rPr>
          <w:rFonts w:eastAsia="仿宋_GB2312"/>
          <w:sz w:val="32"/>
          <w:szCs w:val="32"/>
        </w:rPr>
        <w:t>即日起至</w:t>
      </w:r>
      <w:r w:rsidRPr="00216B85">
        <w:rPr>
          <w:rFonts w:eastAsia="仿宋_GB2312"/>
          <w:sz w:val="32"/>
          <w:szCs w:val="32"/>
        </w:rPr>
        <w:t>2022</w:t>
      </w:r>
      <w:r w:rsidRPr="00216B85">
        <w:rPr>
          <w:rFonts w:eastAsia="仿宋_GB2312"/>
          <w:sz w:val="32"/>
          <w:szCs w:val="32"/>
        </w:rPr>
        <w:t>年</w:t>
      </w:r>
      <w:r w:rsidRPr="00216B85">
        <w:rPr>
          <w:rFonts w:eastAsia="仿宋_GB2312" w:hint="eastAsia"/>
          <w:sz w:val="32"/>
          <w:szCs w:val="32"/>
        </w:rPr>
        <w:t>10</w:t>
      </w:r>
      <w:r w:rsidRPr="00216B85">
        <w:rPr>
          <w:rFonts w:eastAsia="仿宋_GB2312"/>
          <w:sz w:val="32"/>
          <w:szCs w:val="32"/>
        </w:rPr>
        <w:t>月</w:t>
      </w:r>
      <w:r w:rsidRPr="00216B85">
        <w:rPr>
          <w:rFonts w:eastAsia="仿宋_GB2312"/>
          <w:sz w:val="32"/>
          <w:szCs w:val="32"/>
        </w:rPr>
        <w:t>3</w:t>
      </w:r>
      <w:r w:rsidRPr="00216B85">
        <w:rPr>
          <w:rFonts w:eastAsia="仿宋_GB2312" w:hint="eastAsia"/>
          <w:sz w:val="32"/>
          <w:szCs w:val="32"/>
        </w:rPr>
        <w:t>1</w:t>
      </w:r>
      <w:r w:rsidRPr="00216B85">
        <w:rPr>
          <w:rFonts w:eastAsia="仿宋_GB2312"/>
          <w:sz w:val="32"/>
          <w:szCs w:val="32"/>
        </w:rPr>
        <w:t>日。</w:t>
      </w:r>
    </w:p>
    <w:p w:rsidR="00B3375D" w:rsidRPr="00216B85" w:rsidRDefault="00B3375D" w:rsidP="00066A8B">
      <w:pPr>
        <w:spacing w:line="510" w:lineRule="exact"/>
        <w:ind w:firstLineChars="200" w:firstLine="640"/>
        <w:rPr>
          <w:rFonts w:ascii="黑体" w:eastAsia="黑体" w:hAnsi="黑体"/>
          <w:sz w:val="32"/>
          <w:szCs w:val="32"/>
        </w:rPr>
      </w:pPr>
      <w:r w:rsidRPr="00216B85">
        <w:rPr>
          <w:rFonts w:ascii="黑体" w:eastAsia="黑体" w:hAnsi="黑体"/>
          <w:sz w:val="32"/>
          <w:szCs w:val="32"/>
        </w:rPr>
        <w:t>三、重点打击整治内容</w:t>
      </w:r>
    </w:p>
    <w:p w:rsidR="00B3375D" w:rsidRPr="00422B9B" w:rsidRDefault="00B3375D" w:rsidP="00066A8B">
      <w:pPr>
        <w:spacing w:line="510" w:lineRule="exact"/>
        <w:ind w:firstLineChars="200" w:firstLine="640"/>
        <w:rPr>
          <w:rFonts w:eastAsia="仿宋_GB2312"/>
          <w:sz w:val="32"/>
          <w:szCs w:val="32"/>
        </w:rPr>
      </w:pPr>
      <w:r w:rsidRPr="00216B85">
        <w:rPr>
          <w:rFonts w:eastAsia="仿宋_GB2312"/>
          <w:sz w:val="32"/>
          <w:szCs w:val="32"/>
        </w:rPr>
        <w:t>聚焦服装、鞋帽、玩具、木制品、家具、塑料制品、食品加工、印刷、电子等生产加工场所、易燃易爆品场所</w:t>
      </w:r>
      <w:r w:rsidRPr="00A211F6">
        <w:rPr>
          <w:rFonts w:ascii="仿宋_GB2312" w:eastAsia="仿宋_GB2312" w:hint="eastAsia"/>
          <w:sz w:val="32"/>
          <w:szCs w:val="32"/>
        </w:rPr>
        <w:t>、“三合一”场</w:t>
      </w:r>
      <w:r w:rsidRPr="00216B85">
        <w:rPr>
          <w:rFonts w:eastAsia="仿宋_GB2312"/>
          <w:sz w:val="32"/>
          <w:szCs w:val="32"/>
        </w:rPr>
        <w:t>所、</w:t>
      </w:r>
      <w:r w:rsidRPr="00216B85">
        <w:rPr>
          <w:rFonts w:eastAsia="仿宋_GB2312"/>
          <w:sz w:val="32"/>
          <w:szCs w:val="32"/>
        </w:rPr>
        <w:t>30</w:t>
      </w:r>
      <w:r w:rsidRPr="00216B85">
        <w:rPr>
          <w:rFonts w:eastAsia="仿宋_GB2312"/>
          <w:sz w:val="32"/>
          <w:szCs w:val="32"/>
        </w:rPr>
        <w:t>人以上群租房、公共娱乐场所、人员密集的餐饮场所、商场、医院、养老院、福利院、高</w:t>
      </w:r>
      <w:r w:rsidRPr="00422B9B">
        <w:rPr>
          <w:rFonts w:eastAsia="仿宋_GB2312"/>
          <w:sz w:val="32"/>
          <w:szCs w:val="32"/>
        </w:rPr>
        <w:t>层民用建筑等火灾高风险生产经营场所，依据《安全生产法》《消防法》《城乡规划法》《电力法》《特种设备安全法》等法律法规，重点打击但不限于下列整治内容：</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（一）严</w:t>
      </w:r>
      <w:r w:rsidRPr="00744BEA">
        <w:rPr>
          <w:rFonts w:ascii="仿宋_GB2312" w:eastAsia="仿宋_GB2312" w:hint="eastAsia"/>
          <w:sz w:val="32"/>
          <w:szCs w:val="32"/>
        </w:rPr>
        <w:t>查“三合一”场所</w:t>
      </w:r>
      <w:r w:rsidRPr="00422B9B">
        <w:rPr>
          <w:rFonts w:eastAsia="仿宋_GB2312"/>
          <w:sz w:val="32"/>
          <w:szCs w:val="32"/>
        </w:rPr>
        <w:t>，一经发现责令住宿人员撤出整改并处罚款，违反《治安管理处罚法》的依法行政拘留。（监督执法责任部门：</w:t>
      </w:r>
      <w:r>
        <w:rPr>
          <w:rFonts w:eastAsia="仿宋_GB2312" w:hint="eastAsia"/>
          <w:sz w:val="32"/>
          <w:szCs w:val="32"/>
        </w:rPr>
        <w:t>镇</w:t>
      </w:r>
      <w:r>
        <w:rPr>
          <w:rFonts w:eastAsia="仿宋_GB2312"/>
          <w:sz w:val="32"/>
          <w:szCs w:val="32"/>
        </w:rPr>
        <w:t>社会治理办应急管理岗</w:t>
      </w:r>
      <w:r w:rsidRPr="00422B9B">
        <w:rPr>
          <w:rFonts w:eastAsia="仿宋_GB2312"/>
          <w:sz w:val="32"/>
          <w:szCs w:val="32"/>
        </w:rPr>
        <w:t>、</w:t>
      </w:r>
      <w:r>
        <w:rPr>
          <w:rFonts w:eastAsia="仿宋_GB2312"/>
          <w:sz w:val="32"/>
          <w:szCs w:val="32"/>
        </w:rPr>
        <w:t>磁灶公安派出所</w:t>
      </w:r>
      <w:r>
        <w:rPr>
          <w:rFonts w:eastAsia="仿宋_GB2312" w:hint="eastAsia"/>
          <w:sz w:val="32"/>
          <w:szCs w:val="32"/>
        </w:rPr>
        <w:t>、</w:t>
      </w:r>
      <w:r>
        <w:rPr>
          <w:rFonts w:eastAsia="仿宋_GB2312"/>
          <w:sz w:val="32"/>
          <w:szCs w:val="32"/>
        </w:rPr>
        <w:t>磁灶市场监管所</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（二）严查影响消防安全的违规乱建的搭盖（包括厂房仓库楼栋之间、地面、裙楼、建筑屋面、阳台等），一经发现责令限期拆除并处罚款，逾期不拆除的一律强制拆除并顶格处罚。（监督执法责任部门：</w:t>
      </w:r>
      <w:r>
        <w:rPr>
          <w:rFonts w:eastAsia="仿宋_GB2312" w:hint="eastAsia"/>
          <w:sz w:val="32"/>
          <w:szCs w:val="32"/>
        </w:rPr>
        <w:t>镇</w:t>
      </w:r>
      <w:r w:rsidR="00D52FA4">
        <w:rPr>
          <w:rFonts w:eastAsia="仿宋_GB2312"/>
          <w:sz w:val="32"/>
          <w:szCs w:val="32"/>
        </w:rPr>
        <w:t>综合执法队</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（三）严查</w:t>
      </w:r>
      <w:r w:rsidRPr="00422B9B">
        <w:rPr>
          <w:rFonts w:eastAsia="仿宋_GB2312"/>
          <w:kern w:val="0"/>
          <w:sz w:val="32"/>
          <w:szCs w:val="32"/>
        </w:rPr>
        <w:t>依法应当进行消防验收的，但未经消防验收或者消防验收不合格，擅自进行建设的新建或在建工程，一经发现责令停止建设。</w:t>
      </w:r>
      <w:r w:rsidRPr="00422B9B">
        <w:rPr>
          <w:rFonts w:eastAsia="仿宋_GB2312"/>
          <w:sz w:val="32"/>
          <w:szCs w:val="32"/>
        </w:rPr>
        <w:t>（监督执法责任部门：</w:t>
      </w:r>
      <w:r>
        <w:rPr>
          <w:rFonts w:eastAsia="仿宋_GB2312" w:hint="eastAsia"/>
          <w:sz w:val="32"/>
          <w:szCs w:val="32"/>
        </w:rPr>
        <w:t>镇</w:t>
      </w:r>
      <w:r>
        <w:rPr>
          <w:rFonts w:eastAsia="仿宋_GB2312"/>
          <w:sz w:val="32"/>
          <w:szCs w:val="32"/>
        </w:rPr>
        <w:t>规划与建设办</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lastRenderedPageBreak/>
        <w:t>（四）严查消防设施、器材或者消防安全标志的配置、设置不符合国家标准、行业标准，或者未保持完好有效的行为，一经发现责令改正。（监督执法责任部门：</w:t>
      </w:r>
      <w:r>
        <w:rPr>
          <w:rFonts w:eastAsia="仿宋_GB2312" w:hint="eastAsia"/>
          <w:sz w:val="32"/>
          <w:szCs w:val="32"/>
        </w:rPr>
        <w:t>镇</w:t>
      </w:r>
      <w:r>
        <w:rPr>
          <w:rFonts w:eastAsia="仿宋_GB2312"/>
          <w:sz w:val="32"/>
          <w:szCs w:val="32"/>
        </w:rPr>
        <w:t>社会治理办应急管理岗</w:t>
      </w:r>
      <w:r>
        <w:rPr>
          <w:rFonts w:eastAsia="仿宋_GB2312" w:hint="eastAsia"/>
          <w:sz w:val="32"/>
          <w:szCs w:val="32"/>
        </w:rPr>
        <w:t>、</w:t>
      </w:r>
      <w:r>
        <w:rPr>
          <w:rFonts w:eastAsia="仿宋_GB2312"/>
          <w:sz w:val="32"/>
          <w:szCs w:val="32"/>
        </w:rPr>
        <w:t>各村</w:t>
      </w:r>
      <w:r>
        <w:rPr>
          <w:rFonts w:eastAsia="仿宋_GB2312" w:hint="eastAsia"/>
          <w:sz w:val="32"/>
          <w:szCs w:val="32"/>
        </w:rPr>
        <w:t>（</w:t>
      </w:r>
      <w:r>
        <w:rPr>
          <w:rFonts w:eastAsia="仿宋_GB2312"/>
          <w:sz w:val="32"/>
          <w:szCs w:val="32"/>
        </w:rPr>
        <w:t>居</w:t>
      </w:r>
      <w:r>
        <w:rPr>
          <w:rFonts w:eastAsia="仿宋_GB2312" w:hint="eastAsia"/>
          <w:sz w:val="32"/>
          <w:szCs w:val="32"/>
        </w:rPr>
        <w:t>）</w:t>
      </w:r>
      <w:r>
        <w:rPr>
          <w:rFonts w:eastAsia="仿宋_GB2312"/>
          <w:sz w:val="32"/>
          <w:szCs w:val="32"/>
        </w:rPr>
        <w:t>委会</w:t>
      </w:r>
      <w:r>
        <w:rPr>
          <w:rFonts w:eastAsia="仿宋_GB2312" w:hint="eastAsia"/>
          <w:sz w:val="32"/>
          <w:szCs w:val="32"/>
        </w:rPr>
        <w:t>、</w:t>
      </w:r>
      <w:r>
        <w:rPr>
          <w:rFonts w:eastAsia="仿宋_GB2312"/>
          <w:sz w:val="32"/>
          <w:szCs w:val="32"/>
        </w:rPr>
        <w:t>印刷基地办</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（五）严查占用、堵塞、封闭疏散通道、安全出口或者有其他妨碍安全疏散的行为，一经发现责令改正并处罚款。（监督执法责任部门：</w:t>
      </w:r>
      <w:r>
        <w:rPr>
          <w:rFonts w:eastAsia="仿宋_GB2312" w:hint="eastAsia"/>
          <w:sz w:val="32"/>
          <w:szCs w:val="32"/>
        </w:rPr>
        <w:t>镇政府</w:t>
      </w:r>
      <w:r w:rsidRPr="00422B9B">
        <w:rPr>
          <w:rFonts w:eastAsia="仿宋_GB2312"/>
          <w:sz w:val="32"/>
          <w:szCs w:val="32"/>
        </w:rPr>
        <w:t>按照委托权限开展消防执法）</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（六）严查违反有关消防技术标准和管理规定生产、储存、运输、销售、使用、销毁易燃易爆危险品的行为，一经发现依照《治安管理处罚法》的规定处罚。（监督执法责任部门：</w:t>
      </w:r>
      <w:r>
        <w:rPr>
          <w:rFonts w:eastAsia="仿宋_GB2312" w:hint="eastAsia"/>
          <w:sz w:val="32"/>
          <w:szCs w:val="32"/>
        </w:rPr>
        <w:t>磁灶</w:t>
      </w:r>
      <w:r>
        <w:rPr>
          <w:rFonts w:eastAsia="仿宋_GB2312"/>
          <w:sz w:val="32"/>
          <w:szCs w:val="32"/>
        </w:rPr>
        <w:t>公安派出所</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（七）严查违反规定使用明火作业或者在具有火灾、爆炸危险的场所吸烟、使用明火的行为，一经发现予以罚款；情节严重的，依法予以行政拘留。（监督执法责任部门：</w:t>
      </w:r>
      <w:r>
        <w:rPr>
          <w:rFonts w:eastAsia="仿宋_GB2312" w:hint="eastAsia"/>
          <w:sz w:val="32"/>
          <w:szCs w:val="32"/>
        </w:rPr>
        <w:t>镇</w:t>
      </w:r>
      <w:r>
        <w:rPr>
          <w:rFonts w:eastAsia="仿宋_GB2312"/>
          <w:sz w:val="32"/>
          <w:szCs w:val="32"/>
        </w:rPr>
        <w:t>政府</w:t>
      </w:r>
      <w:r w:rsidRPr="00422B9B">
        <w:rPr>
          <w:rFonts w:eastAsia="仿宋_GB2312"/>
          <w:sz w:val="32"/>
          <w:szCs w:val="32"/>
        </w:rPr>
        <w:t>按照委托权限开展消防执法）</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（八）严查危害供电、用电安全或者扰乱供电、用电秩序的行为，一经发现责令改正，给予警告；情节严重或者拒绝改正的，立即中止供电并处罚款。（监督执法责任部门：</w:t>
      </w:r>
      <w:r>
        <w:rPr>
          <w:rFonts w:eastAsia="仿宋_GB2312" w:hint="eastAsia"/>
          <w:sz w:val="32"/>
          <w:szCs w:val="32"/>
        </w:rPr>
        <w:t>镇</w:t>
      </w:r>
      <w:r>
        <w:rPr>
          <w:rFonts w:eastAsia="仿宋_GB2312"/>
          <w:sz w:val="32"/>
          <w:szCs w:val="32"/>
        </w:rPr>
        <w:t>企业</w:t>
      </w:r>
      <w:r>
        <w:rPr>
          <w:rFonts w:eastAsia="仿宋_GB2312" w:hint="eastAsia"/>
          <w:sz w:val="32"/>
          <w:szCs w:val="32"/>
        </w:rPr>
        <w:t>发展</w:t>
      </w:r>
      <w:r>
        <w:rPr>
          <w:rFonts w:eastAsia="仿宋_GB2312"/>
          <w:sz w:val="32"/>
          <w:szCs w:val="32"/>
        </w:rPr>
        <w:t>服务科</w:t>
      </w:r>
      <w:r w:rsidR="00EA1D35">
        <w:rPr>
          <w:rFonts w:eastAsia="仿宋_GB2312" w:hint="eastAsia"/>
          <w:sz w:val="32"/>
          <w:szCs w:val="32"/>
        </w:rPr>
        <w:t>、</w:t>
      </w:r>
      <w:r w:rsidR="00EA1D35">
        <w:rPr>
          <w:rFonts w:eastAsia="仿宋_GB2312"/>
          <w:sz w:val="32"/>
          <w:szCs w:val="32"/>
        </w:rPr>
        <w:t>磁灶供电所</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（九）严查使用未取得许可生产，未经检验或者检验不合格的特种设备，或者国家明令淘汰、已经报废的特种设备的行为，一经发现责令停止使用有关特种设备并</w:t>
      </w:r>
      <w:r w:rsidRPr="00422B9B">
        <w:rPr>
          <w:rFonts w:eastAsia="仿宋_GB2312"/>
          <w:kern w:val="0"/>
          <w:sz w:val="32"/>
          <w:szCs w:val="32"/>
        </w:rPr>
        <w:t>处罚款。</w:t>
      </w:r>
      <w:r w:rsidRPr="00422B9B">
        <w:rPr>
          <w:rFonts w:eastAsia="仿宋_GB2312"/>
          <w:sz w:val="32"/>
          <w:szCs w:val="32"/>
        </w:rPr>
        <w:t>（监督执法责任部门：</w:t>
      </w:r>
      <w:r>
        <w:rPr>
          <w:rFonts w:eastAsia="仿宋_GB2312" w:hint="eastAsia"/>
          <w:sz w:val="32"/>
          <w:szCs w:val="32"/>
        </w:rPr>
        <w:t>磁灶</w:t>
      </w:r>
      <w:r>
        <w:rPr>
          <w:rFonts w:eastAsia="仿宋_GB2312"/>
          <w:sz w:val="32"/>
          <w:szCs w:val="32"/>
        </w:rPr>
        <w:t>市场监管所</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（十）严查电气线路设计、敷设、维护保养、检测不符合消防技术标准和管理规定的行为，一经发现责令限期改正；逾期不改正的，责令停止使用并处罚款。（监督执法责任部门：</w:t>
      </w:r>
      <w:r>
        <w:rPr>
          <w:rFonts w:eastAsia="仿宋_GB2312" w:hint="eastAsia"/>
          <w:sz w:val="32"/>
          <w:szCs w:val="32"/>
        </w:rPr>
        <w:lastRenderedPageBreak/>
        <w:t>镇</w:t>
      </w:r>
      <w:r>
        <w:rPr>
          <w:rFonts w:eastAsia="仿宋_GB2312"/>
          <w:sz w:val="32"/>
          <w:szCs w:val="32"/>
        </w:rPr>
        <w:t>政府</w:t>
      </w:r>
      <w:r w:rsidRPr="00422B9B">
        <w:rPr>
          <w:rFonts w:eastAsia="仿宋_GB2312"/>
          <w:sz w:val="32"/>
          <w:szCs w:val="32"/>
        </w:rPr>
        <w:t>按照委托权限开展消防执法）</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（十一）严查</w:t>
      </w:r>
      <w:r w:rsidRPr="00422B9B">
        <w:rPr>
          <w:rFonts w:eastAsia="仿宋_GB2312"/>
          <w:kern w:val="0"/>
          <w:sz w:val="32"/>
          <w:szCs w:val="32"/>
        </w:rPr>
        <w:t>未取得瓶装燃气供应许可证从事燃气销售，或在不具备安全条件的场所使用、储存燃气，以及在燃气设施保护范围内未与燃气经营者共同制定燃气设施保护方案、采取相应的安全保护措施，从事敷设管道、打桩、顶进、挖掘、钻探等可能影响燃气设施安全活动等行为；构成犯罪的，依照刑法有关规定追究刑事责任</w:t>
      </w:r>
      <w:r w:rsidRPr="00422B9B">
        <w:rPr>
          <w:rFonts w:eastAsia="仿宋_GB2312"/>
          <w:sz w:val="32"/>
          <w:szCs w:val="32"/>
        </w:rPr>
        <w:t>。（监督执法责任部门：</w:t>
      </w:r>
      <w:r>
        <w:rPr>
          <w:rFonts w:eastAsia="仿宋_GB2312" w:hint="eastAsia"/>
          <w:sz w:val="32"/>
          <w:szCs w:val="32"/>
        </w:rPr>
        <w:t>镇</w:t>
      </w:r>
      <w:r w:rsidR="00D52FA4">
        <w:rPr>
          <w:rFonts w:eastAsia="仿宋_GB2312"/>
          <w:sz w:val="32"/>
          <w:szCs w:val="32"/>
        </w:rPr>
        <w:t>综合执法队</w:t>
      </w:r>
      <w:r w:rsidRPr="00422B9B">
        <w:rPr>
          <w:rFonts w:eastAsia="仿宋_GB2312"/>
          <w:sz w:val="32"/>
          <w:szCs w:val="32"/>
        </w:rPr>
        <w:t>）</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十二）严查承担安全评价、认证、检测、检验职责的机构出具失实报告的行为，一经发现责令停业整顿并处罚款；给他人造成损害的，与生产经营单位承担连带赔偿责任；构成犯罪的，依照刑法有关规定追究刑事责任。（监督执法责任部门：</w:t>
      </w:r>
      <w:r w:rsidR="0070361A">
        <w:rPr>
          <w:rFonts w:eastAsia="仿宋_GB2312" w:hint="eastAsia"/>
          <w:sz w:val="32"/>
          <w:szCs w:val="32"/>
        </w:rPr>
        <w:t>镇</w:t>
      </w:r>
      <w:r w:rsidR="0070361A">
        <w:rPr>
          <w:rFonts w:eastAsia="仿宋_GB2312"/>
          <w:sz w:val="32"/>
          <w:szCs w:val="32"/>
        </w:rPr>
        <w:t>应急管理岗</w:t>
      </w:r>
      <w:r w:rsidR="0070361A" w:rsidRPr="00422B9B">
        <w:rPr>
          <w:rFonts w:eastAsia="仿宋_GB2312"/>
          <w:sz w:val="32"/>
          <w:szCs w:val="32"/>
        </w:rPr>
        <w:t>、</w:t>
      </w:r>
      <w:r w:rsidR="0070361A">
        <w:rPr>
          <w:rFonts w:eastAsia="仿宋_GB2312"/>
          <w:sz w:val="32"/>
          <w:szCs w:val="32"/>
        </w:rPr>
        <w:t>企业发展服务科</w:t>
      </w:r>
      <w:r w:rsidR="0070361A">
        <w:rPr>
          <w:rFonts w:eastAsia="仿宋_GB2312" w:hint="eastAsia"/>
          <w:sz w:val="32"/>
          <w:szCs w:val="32"/>
        </w:rPr>
        <w:t>、规划</w:t>
      </w:r>
      <w:r w:rsidR="0070361A">
        <w:rPr>
          <w:rFonts w:eastAsia="仿宋_GB2312"/>
          <w:sz w:val="32"/>
          <w:szCs w:val="32"/>
        </w:rPr>
        <w:t>与建设办</w:t>
      </w:r>
      <w:r w:rsidR="0070361A">
        <w:rPr>
          <w:rFonts w:eastAsia="仿宋_GB2312" w:hint="eastAsia"/>
          <w:sz w:val="32"/>
          <w:szCs w:val="32"/>
        </w:rPr>
        <w:t>、</w:t>
      </w:r>
      <w:r w:rsidR="00D52FA4">
        <w:rPr>
          <w:rFonts w:eastAsia="仿宋_GB2312"/>
          <w:sz w:val="32"/>
          <w:szCs w:val="32"/>
        </w:rPr>
        <w:t>综合执法队</w:t>
      </w:r>
      <w:r w:rsidR="0070361A">
        <w:rPr>
          <w:rFonts w:eastAsia="仿宋_GB2312" w:hint="eastAsia"/>
          <w:sz w:val="32"/>
          <w:szCs w:val="32"/>
        </w:rPr>
        <w:t>、</w:t>
      </w:r>
      <w:r w:rsidR="0070361A">
        <w:rPr>
          <w:rFonts w:eastAsia="仿宋_GB2312"/>
          <w:sz w:val="32"/>
          <w:szCs w:val="32"/>
        </w:rPr>
        <w:t>磁灶公安派出所</w:t>
      </w:r>
      <w:r w:rsidR="0070361A">
        <w:rPr>
          <w:rFonts w:eastAsia="仿宋_GB2312" w:hint="eastAsia"/>
          <w:sz w:val="32"/>
          <w:szCs w:val="32"/>
        </w:rPr>
        <w:t>、</w:t>
      </w:r>
      <w:r w:rsidR="0070361A">
        <w:rPr>
          <w:rFonts w:eastAsia="仿宋_GB2312"/>
          <w:sz w:val="32"/>
          <w:szCs w:val="32"/>
        </w:rPr>
        <w:t>磁灶市场监管所等</w:t>
      </w:r>
      <w:r>
        <w:rPr>
          <w:rFonts w:eastAsia="仿宋_GB2312"/>
          <w:sz w:val="32"/>
          <w:szCs w:val="32"/>
        </w:rPr>
        <w:t>负有安全生产监督管理职责</w:t>
      </w:r>
      <w:r w:rsidR="0070361A">
        <w:rPr>
          <w:rFonts w:eastAsia="仿宋_GB2312"/>
          <w:sz w:val="32"/>
          <w:szCs w:val="32"/>
        </w:rPr>
        <w:t>的</w:t>
      </w:r>
      <w:r w:rsidRPr="00422B9B">
        <w:rPr>
          <w:rFonts w:eastAsia="仿宋_GB2312"/>
          <w:sz w:val="32"/>
          <w:szCs w:val="32"/>
        </w:rPr>
        <w:t>部门）</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（十三）严查以下</w:t>
      </w:r>
      <w:r w:rsidRPr="00422B9B">
        <w:rPr>
          <w:rFonts w:eastAsia="仿宋_GB2312"/>
          <w:sz w:val="32"/>
          <w:szCs w:val="32"/>
        </w:rPr>
        <w:t>3</w:t>
      </w:r>
      <w:r w:rsidRPr="00422B9B">
        <w:rPr>
          <w:rFonts w:eastAsia="仿宋_GB2312"/>
          <w:sz w:val="32"/>
          <w:szCs w:val="32"/>
        </w:rPr>
        <w:t>种涉及危险作业罪的行为，一经发现依照刑法有关规定追究刑事责任。（监督执法责任部门：</w:t>
      </w:r>
      <w:r w:rsidR="0070361A">
        <w:rPr>
          <w:rFonts w:eastAsia="仿宋_GB2312" w:hint="eastAsia"/>
          <w:sz w:val="32"/>
          <w:szCs w:val="32"/>
        </w:rPr>
        <w:t>镇</w:t>
      </w:r>
      <w:r w:rsidR="0070361A">
        <w:rPr>
          <w:rFonts w:eastAsia="仿宋_GB2312"/>
          <w:sz w:val="32"/>
          <w:szCs w:val="32"/>
        </w:rPr>
        <w:t>应急管理岗</w:t>
      </w:r>
      <w:r w:rsidR="0070361A" w:rsidRPr="00422B9B">
        <w:rPr>
          <w:rFonts w:eastAsia="仿宋_GB2312"/>
          <w:sz w:val="32"/>
          <w:szCs w:val="32"/>
        </w:rPr>
        <w:t>、</w:t>
      </w:r>
      <w:r w:rsidR="0070361A">
        <w:rPr>
          <w:rFonts w:eastAsia="仿宋_GB2312"/>
          <w:sz w:val="32"/>
          <w:szCs w:val="32"/>
        </w:rPr>
        <w:t>企业发展服务科</w:t>
      </w:r>
      <w:r w:rsidR="0070361A">
        <w:rPr>
          <w:rFonts w:eastAsia="仿宋_GB2312" w:hint="eastAsia"/>
          <w:sz w:val="32"/>
          <w:szCs w:val="32"/>
        </w:rPr>
        <w:t>、规划</w:t>
      </w:r>
      <w:r w:rsidR="0070361A">
        <w:rPr>
          <w:rFonts w:eastAsia="仿宋_GB2312"/>
          <w:sz w:val="32"/>
          <w:szCs w:val="32"/>
        </w:rPr>
        <w:t>与建设办</w:t>
      </w:r>
      <w:r w:rsidR="0070361A">
        <w:rPr>
          <w:rFonts w:eastAsia="仿宋_GB2312" w:hint="eastAsia"/>
          <w:sz w:val="32"/>
          <w:szCs w:val="32"/>
        </w:rPr>
        <w:t>、</w:t>
      </w:r>
      <w:r w:rsidR="00D52FA4">
        <w:rPr>
          <w:rFonts w:eastAsia="仿宋_GB2312"/>
          <w:sz w:val="32"/>
          <w:szCs w:val="32"/>
        </w:rPr>
        <w:t>综合执法队</w:t>
      </w:r>
      <w:r w:rsidR="0070361A">
        <w:rPr>
          <w:rFonts w:eastAsia="仿宋_GB2312" w:hint="eastAsia"/>
          <w:sz w:val="32"/>
          <w:szCs w:val="32"/>
        </w:rPr>
        <w:t>、</w:t>
      </w:r>
      <w:r w:rsidR="0070361A">
        <w:rPr>
          <w:rFonts w:eastAsia="仿宋_GB2312"/>
          <w:sz w:val="32"/>
          <w:szCs w:val="32"/>
        </w:rPr>
        <w:t>磁灶公安派出所</w:t>
      </w:r>
      <w:r w:rsidR="0070361A">
        <w:rPr>
          <w:rFonts w:eastAsia="仿宋_GB2312" w:hint="eastAsia"/>
          <w:sz w:val="32"/>
          <w:szCs w:val="32"/>
        </w:rPr>
        <w:t>、</w:t>
      </w:r>
      <w:r w:rsidR="0070361A">
        <w:rPr>
          <w:rFonts w:eastAsia="仿宋_GB2312"/>
          <w:sz w:val="32"/>
          <w:szCs w:val="32"/>
        </w:rPr>
        <w:t>磁灶市场监管所等</w:t>
      </w:r>
      <w:r>
        <w:rPr>
          <w:rFonts w:eastAsia="仿宋_GB2312"/>
          <w:sz w:val="32"/>
          <w:szCs w:val="32"/>
        </w:rPr>
        <w:t>负有安全生产监督管理职责</w:t>
      </w:r>
      <w:r w:rsidR="0070361A">
        <w:rPr>
          <w:rFonts w:eastAsia="仿宋_GB2312"/>
          <w:sz w:val="32"/>
          <w:szCs w:val="32"/>
        </w:rPr>
        <w:t>的</w:t>
      </w:r>
      <w:r w:rsidRPr="00422B9B">
        <w:rPr>
          <w:rFonts w:eastAsia="仿宋_GB2312"/>
          <w:sz w:val="32"/>
          <w:szCs w:val="32"/>
        </w:rPr>
        <w:t>部门）</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1</w:t>
      </w:r>
      <w:r w:rsidRPr="00422B9B">
        <w:rPr>
          <w:rFonts w:eastAsia="仿宋_GB2312"/>
          <w:sz w:val="32"/>
          <w:szCs w:val="32"/>
        </w:rPr>
        <w:t>．关闭、破坏直接关系生产安全的监控、报警、防护、救生设备、设施，或者篡改、隐瞒、销毁其相关数据、信息的；</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2</w:t>
      </w:r>
      <w:r w:rsidRPr="00422B9B">
        <w:rPr>
          <w:rFonts w:eastAsia="仿宋_GB2312"/>
          <w:sz w:val="32"/>
          <w:szCs w:val="32"/>
        </w:rPr>
        <w:t>．因存在重大事故隐患被依法责令停产停业、停止施工、停止使用有关设备、设施、场所或者立即采取排除危险的整改措施，而拒不执行的；</w:t>
      </w:r>
    </w:p>
    <w:p w:rsidR="00B3375D" w:rsidRPr="00422B9B" w:rsidRDefault="00B3375D" w:rsidP="00066A8B">
      <w:pPr>
        <w:spacing w:line="510" w:lineRule="exact"/>
        <w:ind w:firstLineChars="200" w:firstLine="640"/>
        <w:rPr>
          <w:rFonts w:eastAsia="仿宋_GB2312"/>
          <w:sz w:val="32"/>
          <w:szCs w:val="32"/>
        </w:rPr>
      </w:pPr>
      <w:r w:rsidRPr="00422B9B">
        <w:rPr>
          <w:rFonts w:eastAsia="仿宋_GB2312"/>
          <w:sz w:val="32"/>
          <w:szCs w:val="32"/>
        </w:rPr>
        <w:t>3</w:t>
      </w:r>
      <w:r w:rsidRPr="00422B9B">
        <w:rPr>
          <w:rFonts w:eastAsia="仿宋_GB2312"/>
          <w:sz w:val="32"/>
          <w:szCs w:val="32"/>
        </w:rPr>
        <w:t>．涉及安全生产的事项未经依法批准或者许可，擅自从事矿山开采、金属冶炼、建筑施工，以及危险物品生产、经营、储存等高度危险的生产作业活动的。</w:t>
      </w:r>
    </w:p>
    <w:p w:rsidR="00B3375D" w:rsidRPr="00422B9B" w:rsidRDefault="00B3375D" w:rsidP="00066A8B">
      <w:pPr>
        <w:spacing w:line="510" w:lineRule="exact"/>
        <w:ind w:firstLineChars="200" w:firstLine="640"/>
        <w:rPr>
          <w:rFonts w:ascii="黑体" w:eastAsia="黑体" w:hAnsi="黑体"/>
          <w:sz w:val="32"/>
          <w:szCs w:val="32"/>
        </w:rPr>
      </w:pPr>
      <w:r w:rsidRPr="00422B9B">
        <w:rPr>
          <w:rFonts w:ascii="黑体" w:eastAsia="黑体" w:hAnsi="黑体"/>
          <w:sz w:val="32"/>
          <w:szCs w:val="32"/>
        </w:rPr>
        <w:t>四、整治措施</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hint="eastAsia"/>
          <w:sz w:val="32"/>
          <w:szCs w:val="32"/>
        </w:rPr>
        <w:t>（一）属地全覆盖排查。</w:t>
      </w:r>
      <w:r w:rsidRPr="00500FEB">
        <w:rPr>
          <w:rFonts w:eastAsia="仿宋_GB2312" w:hint="eastAsia"/>
          <w:sz w:val="32"/>
          <w:szCs w:val="32"/>
        </w:rPr>
        <w:t>镇机关有关部门、各工作点、印刷基地办、镇直有关单位、各村（社区）</w:t>
      </w:r>
      <w:r w:rsidRPr="00422B9B">
        <w:rPr>
          <w:rFonts w:eastAsia="仿宋_GB2312"/>
          <w:sz w:val="32"/>
          <w:szCs w:val="32"/>
        </w:rPr>
        <w:t>要严格落实属地管理责任，聚焦十三项重点打击整治内容，充分发挥第三方专业机构辅助作用，网格化、全覆盖开展排查，一经发现存在非法违法行为的，立即收集、固定证据，并于当日内按照要求抄告有关监督执法部门（详见附件</w:t>
      </w:r>
      <w:r w:rsidRPr="00422B9B">
        <w:rPr>
          <w:rFonts w:eastAsia="仿宋_GB2312"/>
          <w:sz w:val="32"/>
          <w:szCs w:val="32"/>
        </w:rPr>
        <w:t>1</w:t>
      </w:r>
      <w:r w:rsidRPr="00422B9B">
        <w:rPr>
          <w:rFonts w:eastAsia="仿宋_GB2312"/>
          <w:sz w:val="32"/>
          <w:szCs w:val="32"/>
        </w:rPr>
        <w:t>），并做好协调、跟踪和督促整改工作。</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（二）部门零容忍执法。</w:t>
      </w:r>
      <w:r w:rsidR="0070361A">
        <w:rPr>
          <w:rFonts w:eastAsia="仿宋_GB2312" w:hint="eastAsia"/>
          <w:sz w:val="32"/>
          <w:szCs w:val="32"/>
        </w:rPr>
        <w:t>镇</w:t>
      </w:r>
      <w:r w:rsidR="0070361A">
        <w:rPr>
          <w:rFonts w:eastAsia="仿宋_GB2312"/>
          <w:sz w:val="32"/>
          <w:szCs w:val="32"/>
        </w:rPr>
        <w:t>应急管理岗</w:t>
      </w:r>
      <w:r w:rsidRPr="00422B9B">
        <w:rPr>
          <w:rFonts w:eastAsia="仿宋_GB2312"/>
          <w:sz w:val="32"/>
          <w:szCs w:val="32"/>
        </w:rPr>
        <w:t>、</w:t>
      </w:r>
      <w:r w:rsidR="0070361A">
        <w:rPr>
          <w:rFonts w:eastAsia="仿宋_GB2312"/>
          <w:sz w:val="32"/>
          <w:szCs w:val="32"/>
        </w:rPr>
        <w:t>企业发展服务科</w:t>
      </w:r>
      <w:r w:rsidR="0070361A">
        <w:rPr>
          <w:rFonts w:eastAsia="仿宋_GB2312" w:hint="eastAsia"/>
          <w:sz w:val="32"/>
          <w:szCs w:val="32"/>
        </w:rPr>
        <w:t>、规划</w:t>
      </w:r>
      <w:r w:rsidR="0070361A">
        <w:rPr>
          <w:rFonts w:eastAsia="仿宋_GB2312"/>
          <w:sz w:val="32"/>
          <w:szCs w:val="32"/>
        </w:rPr>
        <w:t>与建设办</w:t>
      </w:r>
      <w:r w:rsidR="0070361A">
        <w:rPr>
          <w:rFonts w:eastAsia="仿宋_GB2312" w:hint="eastAsia"/>
          <w:sz w:val="32"/>
          <w:szCs w:val="32"/>
        </w:rPr>
        <w:t>、</w:t>
      </w:r>
      <w:r w:rsidR="00D52FA4">
        <w:rPr>
          <w:rFonts w:eastAsia="仿宋_GB2312"/>
          <w:sz w:val="32"/>
          <w:szCs w:val="32"/>
        </w:rPr>
        <w:t>综合执法队</w:t>
      </w:r>
      <w:r w:rsidR="0070361A">
        <w:rPr>
          <w:rFonts w:eastAsia="仿宋_GB2312" w:hint="eastAsia"/>
          <w:sz w:val="32"/>
          <w:szCs w:val="32"/>
        </w:rPr>
        <w:t>、</w:t>
      </w:r>
      <w:r w:rsidR="0070361A">
        <w:rPr>
          <w:rFonts w:eastAsia="仿宋_GB2312"/>
          <w:sz w:val="32"/>
          <w:szCs w:val="32"/>
        </w:rPr>
        <w:t>磁灶公安派出所</w:t>
      </w:r>
      <w:r w:rsidR="0070361A">
        <w:rPr>
          <w:rFonts w:eastAsia="仿宋_GB2312" w:hint="eastAsia"/>
          <w:sz w:val="32"/>
          <w:szCs w:val="32"/>
        </w:rPr>
        <w:t>、</w:t>
      </w:r>
      <w:r w:rsidR="0070361A">
        <w:rPr>
          <w:rFonts w:eastAsia="仿宋_GB2312"/>
          <w:sz w:val="32"/>
          <w:szCs w:val="32"/>
        </w:rPr>
        <w:t>磁灶市场监管所</w:t>
      </w:r>
      <w:r w:rsidRPr="00422B9B">
        <w:rPr>
          <w:rFonts w:eastAsia="仿宋_GB2312"/>
          <w:sz w:val="32"/>
          <w:szCs w:val="32"/>
        </w:rPr>
        <w:t>等负有安全生产监督管理职责的部门对属地抄告的非法违法行为，必须在抄告日期起</w:t>
      </w:r>
      <w:r w:rsidRPr="00422B9B">
        <w:rPr>
          <w:rFonts w:eastAsia="仿宋_GB2312"/>
          <w:sz w:val="32"/>
          <w:szCs w:val="32"/>
        </w:rPr>
        <w:t>3</w:t>
      </w:r>
      <w:r w:rsidRPr="00422B9B">
        <w:rPr>
          <w:rFonts w:eastAsia="仿宋_GB2312"/>
          <w:sz w:val="32"/>
          <w:szCs w:val="32"/>
        </w:rPr>
        <w:t>日内组织开展监督执法，并依法依规进行顶格处罚。同时，要严格执行本部门监督执法计划，采</w:t>
      </w:r>
      <w:r w:rsidRPr="00A211F6">
        <w:rPr>
          <w:rFonts w:ascii="仿宋_GB2312" w:eastAsia="仿宋_GB2312" w:hint="eastAsia"/>
          <w:sz w:val="32"/>
          <w:szCs w:val="32"/>
        </w:rPr>
        <w:t>取“双随机一公开”</w:t>
      </w:r>
      <w:r w:rsidRPr="00422B9B">
        <w:rPr>
          <w:rFonts w:eastAsia="仿宋_GB2312"/>
          <w:sz w:val="32"/>
          <w:szCs w:val="32"/>
        </w:rPr>
        <w:t>等方式加大监督执法力度。</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（三）专班无缝隙衔接。</w:t>
      </w:r>
      <w:r w:rsidRPr="00422B9B">
        <w:rPr>
          <w:rFonts w:eastAsia="仿宋_GB2312"/>
          <w:sz w:val="32"/>
          <w:szCs w:val="32"/>
        </w:rPr>
        <w:t>组建</w:t>
      </w:r>
      <w:r w:rsidR="0070361A">
        <w:rPr>
          <w:rFonts w:eastAsia="仿宋_GB2312"/>
          <w:sz w:val="32"/>
          <w:szCs w:val="32"/>
        </w:rPr>
        <w:t>由</w:t>
      </w:r>
      <w:r w:rsidR="0070361A">
        <w:rPr>
          <w:rFonts w:eastAsia="仿宋_GB2312" w:hint="eastAsia"/>
          <w:sz w:val="32"/>
          <w:szCs w:val="32"/>
        </w:rPr>
        <w:t>镇</w:t>
      </w:r>
      <w:r w:rsidR="0070361A">
        <w:rPr>
          <w:rFonts w:eastAsia="仿宋_GB2312"/>
          <w:sz w:val="32"/>
          <w:szCs w:val="32"/>
        </w:rPr>
        <w:t>应急管理岗</w:t>
      </w:r>
      <w:r w:rsidR="0070361A" w:rsidRPr="00422B9B">
        <w:rPr>
          <w:rFonts w:eastAsia="仿宋_GB2312"/>
          <w:sz w:val="32"/>
          <w:szCs w:val="32"/>
        </w:rPr>
        <w:t>、</w:t>
      </w:r>
      <w:r w:rsidR="0070361A">
        <w:rPr>
          <w:rFonts w:eastAsia="仿宋_GB2312"/>
          <w:sz w:val="32"/>
          <w:szCs w:val="32"/>
        </w:rPr>
        <w:t>企业发展服务科</w:t>
      </w:r>
      <w:r w:rsidR="0070361A">
        <w:rPr>
          <w:rFonts w:eastAsia="仿宋_GB2312" w:hint="eastAsia"/>
          <w:sz w:val="32"/>
          <w:szCs w:val="32"/>
        </w:rPr>
        <w:t>、规划</w:t>
      </w:r>
      <w:r w:rsidR="0070361A">
        <w:rPr>
          <w:rFonts w:eastAsia="仿宋_GB2312"/>
          <w:sz w:val="32"/>
          <w:szCs w:val="32"/>
        </w:rPr>
        <w:t>与建设办</w:t>
      </w:r>
      <w:r w:rsidR="0070361A">
        <w:rPr>
          <w:rFonts w:eastAsia="仿宋_GB2312" w:hint="eastAsia"/>
          <w:sz w:val="32"/>
          <w:szCs w:val="32"/>
        </w:rPr>
        <w:t>、</w:t>
      </w:r>
      <w:r w:rsidR="00D52FA4">
        <w:rPr>
          <w:rFonts w:eastAsia="仿宋_GB2312"/>
          <w:sz w:val="32"/>
          <w:szCs w:val="32"/>
        </w:rPr>
        <w:t>综合执法队</w:t>
      </w:r>
      <w:r w:rsidR="0070361A">
        <w:rPr>
          <w:rFonts w:eastAsia="仿宋_GB2312" w:hint="eastAsia"/>
          <w:sz w:val="32"/>
          <w:szCs w:val="32"/>
        </w:rPr>
        <w:t>、</w:t>
      </w:r>
      <w:r w:rsidR="0070361A">
        <w:rPr>
          <w:rFonts w:eastAsia="仿宋_GB2312"/>
          <w:sz w:val="32"/>
          <w:szCs w:val="32"/>
        </w:rPr>
        <w:t>磁灶公安派出所</w:t>
      </w:r>
      <w:r w:rsidR="0070361A">
        <w:rPr>
          <w:rFonts w:eastAsia="仿宋_GB2312" w:hint="eastAsia"/>
          <w:sz w:val="32"/>
          <w:szCs w:val="32"/>
        </w:rPr>
        <w:t>、</w:t>
      </w:r>
      <w:r w:rsidR="0070361A">
        <w:rPr>
          <w:rFonts w:eastAsia="仿宋_GB2312"/>
          <w:sz w:val="32"/>
          <w:szCs w:val="32"/>
        </w:rPr>
        <w:t>磁灶市场监管所等部门骨干人员组成的镇</w:t>
      </w:r>
      <w:r w:rsidRPr="00422B9B">
        <w:rPr>
          <w:rFonts w:eastAsia="仿宋_GB2312"/>
          <w:sz w:val="32"/>
          <w:szCs w:val="32"/>
        </w:rPr>
        <w:t>级监督执法衔接工作专班，由</w:t>
      </w:r>
      <w:r w:rsidR="0070361A">
        <w:rPr>
          <w:rFonts w:eastAsia="仿宋_GB2312" w:hint="eastAsia"/>
          <w:sz w:val="32"/>
          <w:szCs w:val="32"/>
        </w:rPr>
        <w:t>镇</w:t>
      </w:r>
      <w:r w:rsidR="0070361A">
        <w:rPr>
          <w:rFonts w:eastAsia="仿宋_GB2312"/>
          <w:sz w:val="32"/>
          <w:szCs w:val="32"/>
        </w:rPr>
        <w:t>党委政法委员</w:t>
      </w:r>
      <w:r w:rsidR="0070361A">
        <w:rPr>
          <w:rFonts w:eastAsia="仿宋_GB2312" w:hint="eastAsia"/>
          <w:sz w:val="32"/>
          <w:szCs w:val="32"/>
        </w:rPr>
        <w:t>、</w:t>
      </w:r>
      <w:r w:rsidR="0070361A">
        <w:rPr>
          <w:rFonts w:eastAsia="仿宋_GB2312"/>
          <w:sz w:val="32"/>
          <w:szCs w:val="32"/>
        </w:rPr>
        <w:t>副镇长</w:t>
      </w:r>
      <w:r w:rsidRPr="00422B9B">
        <w:rPr>
          <w:rFonts w:eastAsia="仿宋_GB2312"/>
          <w:sz w:val="32"/>
          <w:szCs w:val="32"/>
        </w:rPr>
        <w:t>担任工作专班组长，负责协调、快查、严办</w:t>
      </w:r>
      <w:r w:rsidRPr="00422B9B">
        <w:rPr>
          <w:rFonts w:eastAsia="仿宋_GB2312"/>
          <w:kern w:val="0"/>
          <w:sz w:val="32"/>
          <w:szCs w:val="32"/>
        </w:rPr>
        <w:t>涉嫌失火罪、危险作业罪、重大责任事故罪、重大劳动安全事故罪、危险物品肇事罪、消防责任事故罪、过失致人死亡罪等违法犯罪行为。</w:t>
      </w:r>
    </w:p>
    <w:p w:rsidR="00B3375D" w:rsidRPr="00422B9B" w:rsidRDefault="00B3375D" w:rsidP="00066A8B">
      <w:pPr>
        <w:spacing w:line="510" w:lineRule="exact"/>
        <w:ind w:firstLineChars="200" w:firstLine="640"/>
        <w:rPr>
          <w:rFonts w:ascii="黑体" w:eastAsia="黑体" w:hAnsi="黑体"/>
          <w:sz w:val="32"/>
          <w:szCs w:val="32"/>
        </w:rPr>
      </w:pPr>
      <w:r w:rsidRPr="00422B9B">
        <w:rPr>
          <w:rFonts w:ascii="黑体" w:eastAsia="黑体" w:hAnsi="黑体"/>
          <w:sz w:val="32"/>
          <w:szCs w:val="32"/>
        </w:rPr>
        <w:t>五、工作要求</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（一）严格落实领导干部责任。</w:t>
      </w:r>
      <w:r w:rsidR="0070361A">
        <w:rPr>
          <w:rFonts w:eastAsia="仿宋_GB2312" w:hint="eastAsia"/>
          <w:sz w:val="32"/>
          <w:szCs w:val="32"/>
        </w:rPr>
        <w:t>镇主要</w:t>
      </w:r>
      <w:r w:rsidRPr="00422B9B">
        <w:rPr>
          <w:rFonts w:eastAsia="仿宋_GB2312"/>
          <w:sz w:val="32"/>
          <w:szCs w:val="32"/>
        </w:rPr>
        <w:t>领导每月至少主持召开一次百日攻坚推进会议，至少带队开展一次排查行动；分管（挂片）领导每</w:t>
      </w:r>
      <w:r w:rsidR="0070361A">
        <w:rPr>
          <w:rFonts w:eastAsia="仿宋_GB2312"/>
          <w:sz w:val="32"/>
          <w:szCs w:val="32"/>
        </w:rPr>
        <w:t>周至少组织召开一次百日攻坚会商会议，至少带队开展一次排查行动。</w:t>
      </w:r>
      <w:r w:rsidR="0070361A">
        <w:rPr>
          <w:rFonts w:eastAsia="仿宋_GB2312" w:hint="eastAsia"/>
          <w:sz w:val="32"/>
          <w:szCs w:val="32"/>
        </w:rPr>
        <w:t>镇</w:t>
      </w:r>
      <w:r w:rsidR="0070361A">
        <w:rPr>
          <w:rFonts w:eastAsia="仿宋_GB2312"/>
          <w:sz w:val="32"/>
          <w:szCs w:val="32"/>
        </w:rPr>
        <w:t>应急管理岗</w:t>
      </w:r>
      <w:r w:rsidR="0070361A" w:rsidRPr="00422B9B">
        <w:rPr>
          <w:rFonts w:eastAsia="仿宋_GB2312"/>
          <w:sz w:val="32"/>
          <w:szCs w:val="32"/>
        </w:rPr>
        <w:t>、</w:t>
      </w:r>
      <w:r w:rsidR="0070361A">
        <w:rPr>
          <w:rFonts w:eastAsia="仿宋_GB2312"/>
          <w:sz w:val="32"/>
          <w:szCs w:val="32"/>
        </w:rPr>
        <w:t>企业发展服务科</w:t>
      </w:r>
      <w:r w:rsidR="0070361A">
        <w:rPr>
          <w:rFonts w:eastAsia="仿宋_GB2312" w:hint="eastAsia"/>
          <w:sz w:val="32"/>
          <w:szCs w:val="32"/>
        </w:rPr>
        <w:t>、规划</w:t>
      </w:r>
      <w:r w:rsidR="0070361A">
        <w:rPr>
          <w:rFonts w:eastAsia="仿宋_GB2312"/>
          <w:sz w:val="32"/>
          <w:szCs w:val="32"/>
        </w:rPr>
        <w:t>与建设办</w:t>
      </w:r>
      <w:r w:rsidR="0070361A">
        <w:rPr>
          <w:rFonts w:eastAsia="仿宋_GB2312" w:hint="eastAsia"/>
          <w:sz w:val="32"/>
          <w:szCs w:val="32"/>
        </w:rPr>
        <w:t>、</w:t>
      </w:r>
      <w:r w:rsidR="00D52FA4">
        <w:rPr>
          <w:rFonts w:eastAsia="仿宋_GB2312"/>
          <w:sz w:val="32"/>
          <w:szCs w:val="32"/>
        </w:rPr>
        <w:t>综合执法队</w:t>
      </w:r>
      <w:r w:rsidR="0070361A">
        <w:rPr>
          <w:rFonts w:eastAsia="仿宋_GB2312" w:hint="eastAsia"/>
          <w:sz w:val="32"/>
          <w:szCs w:val="32"/>
        </w:rPr>
        <w:t>、</w:t>
      </w:r>
      <w:r w:rsidR="0070361A">
        <w:rPr>
          <w:rFonts w:eastAsia="仿宋_GB2312"/>
          <w:sz w:val="32"/>
          <w:szCs w:val="32"/>
        </w:rPr>
        <w:t>磁灶公安派出所</w:t>
      </w:r>
      <w:r w:rsidR="0070361A">
        <w:rPr>
          <w:rFonts w:eastAsia="仿宋_GB2312" w:hint="eastAsia"/>
          <w:sz w:val="32"/>
          <w:szCs w:val="32"/>
        </w:rPr>
        <w:t>、</w:t>
      </w:r>
      <w:r w:rsidR="0070361A">
        <w:rPr>
          <w:rFonts w:eastAsia="仿宋_GB2312"/>
          <w:sz w:val="32"/>
          <w:szCs w:val="32"/>
        </w:rPr>
        <w:t>磁灶市场监管所</w:t>
      </w:r>
      <w:r w:rsidRPr="00422B9B">
        <w:rPr>
          <w:rFonts w:eastAsia="仿宋_GB2312"/>
          <w:sz w:val="32"/>
          <w:szCs w:val="32"/>
        </w:rPr>
        <w:t>等负有安全生产监督管理职责的部门</w:t>
      </w:r>
      <w:r w:rsidR="00EA1D35">
        <w:rPr>
          <w:rFonts w:eastAsia="仿宋_GB2312" w:hint="eastAsia"/>
          <w:sz w:val="32"/>
          <w:szCs w:val="32"/>
        </w:rPr>
        <w:t>分管</w:t>
      </w:r>
      <w:bookmarkStart w:id="0" w:name="_GoBack"/>
      <w:bookmarkEnd w:id="0"/>
      <w:r w:rsidRPr="00422B9B">
        <w:rPr>
          <w:rFonts w:eastAsia="仿宋_GB2312"/>
          <w:sz w:val="32"/>
          <w:szCs w:val="32"/>
        </w:rPr>
        <w:t>领导每月至少主持召开一次百日攻坚推进会议，至少带队开展一次监督执法行动</w:t>
      </w:r>
      <w:r w:rsidR="0070361A">
        <w:rPr>
          <w:rFonts w:eastAsia="仿宋_GB2312" w:hint="eastAsia"/>
          <w:sz w:val="32"/>
          <w:szCs w:val="32"/>
        </w:rPr>
        <w:t>；</w:t>
      </w:r>
      <w:r w:rsidR="0070361A">
        <w:rPr>
          <w:rFonts w:eastAsia="仿宋_GB2312"/>
          <w:sz w:val="32"/>
          <w:szCs w:val="32"/>
        </w:rPr>
        <w:t>各村</w:t>
      </w:r>
      <w:r w:rsidR="0070361A">
        <w:rPr>
          <w:rFonts w:eastAsia="仿宋_GB2312" w:hint="eastAsia"/>
          <w:sz w:val="32"/>
          <w:szCs w:val="32"/>
        </w:rPr>
        <w:t>（居）委会主要</w:t>
      </w:r>
      <w:r w:rsidR="0070361A" w:rsidRPr="00422B9B">
        <w:rPr>
          <w:rFonts w:eastAsia="仿宋_GB2312"/>
          <w:sz w:val="32"/>
          <w:szCs w:val="32"/>
        </w:rPr>
        <w:t>领导每月至少主持召开一次百日攻坚推进会议，至少带队开展一次排查行动</w:t>
      </w:r>
      <w:r w:rsidR="0070361A">
        <w:rPr>
          <w:rFonts w:eastAsia="仿宋_GB2312" w:hint="eastAsia"/>
          <w:sz w:val="32"/>
          <w:szCs w:val="32"/>
        </w:rPr>
        <w:t>。</w:t>
      </w:r>
      <w:r w:rsidRPr="00422B9B">
        <w:rPr>
          <w:rFonts w:eastAsia="仿宋_GB2312"/>
          <w:sz w:val="32"/>
          <w:szCs w:val="32"/>
        </w:rPr>
        <w:t>以上工作落实情况纳入领导干部个人工作考核重点内容。百日攻坚期间，因工作落实不到位导致发生事故、负有责任的，从严从重、依法依规追究责任。</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（二）严格落实属地管理责任。</w:t>
      </w:r>
      <w:r w:rsidRPr="00422B9B">
        <w:rPr>
          <w:rFonts w:eastAsia="仿宋_GB2312"/>
          <w:sz w:val="32"/>
          <w:szCs w:val="32"/>
        </w:rPr>
        <w:t>百日攻坚纳入年度安全生产和消防安全目标责任制考评重点指标。百日攻坚期间，因排查不彻底、不严格被上级或本级督查发现存在非法违法行为没有按照要求抄告监督执法部门的，从严从重予以扣分，发生此类情况</w:t>
      </w:r>
      <w:r w:rsidRPr="00422B9B">
        <w:rPr>
          <w:rFonts w:eastAsia="仿宋_GB2312"/>
          <w:sz w:val="32"/>
          <w:szCs w:val="32"/>
        </w:rPr>
        <w:t>3</w:t>
      </w:r>
      <w:r w:rsidRPr="00422B9B">
        <w:rPr>
          <w:rFonts w:eastAsia="仿宋_GB2312"/>
          <w:sz w:val="32"/>
          <w:szCs w:val="32"/>
        </w:rPr>
        <w:t>次以上的取消评优资格；因工作落实不到位导致发生事故、负有责任的，从严从重、依法依规追究责任。</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（三）严格落实部门监管责任。</w:t>
      </w:r>
      <w:r w:rsidRPr="00422B9B">
        <w:rPr>
          <w:rFonts w:eastAsia="仿宋_GB2312"/>
          <w:sz w:val="32"/>
          <w:szCs w:val="32"/>
        </w:rPr>
        <w:t>百日攻坚纳入</w:t>
      </w:r>
      <w:r w:rsidR="00632BD4">
        <w:rPr>
          <w:rFonts w:eastAsia="仿宋_GB2312" w:hint="eastAsia"/>
          <w:sz w:val="32"/>
          <w:szCs w:val="32"/>
        </w:rPr>
        <w:t>镇</w:t>
      </w:r>
      <w:r w:rsidR="00632BD4">
        <w:rPr>
          <w:rFonts w:eastAsia="仿宋_GB2312"/>
          <w:sz w:val="32"/>
          <w:szCs w:val="32"/>
        </w:rPr>
        <w:t>应急管理岗</w:t>
      </w:r>
      <w:r w:rsidR="00632BD4" w:rsidRPr="00422B9B">
        <w:rPr>
          <w:rFonts w:eastAsia="仿宋_GB2312"/>
          <w:sz w:val="32"/>
          <w:szCs w:val="32"/>
        </w:rPr>
        <w:t>、</w:t>
      </w:r>
      <w:r w:rsidR="00632BD4">
        <w:rPr>
          <w:rFonts w:eastAsia="仿宋_GB2312"/>
          <w:sz w:val="32"/>
          <w:szCs w:val="32"/>
        </w:rPr>
        <w:t>企业发展服务科</w:t>
      </w:r>
      <w:r w:rsidR="00632BD4">
        <w:rPr>
          <w:rFonts w:eastAsia="仿宋_GB2312" w:hint="eastAsia"/>
          <w:sz w:val="32"/>
          <w:szCs w:val="32"/>
        </w:rPr>
        <w:t>、规划</w:t>
      </w:r>
      <w:r w:rsidR="00632BD4">
        <w:rPr>
          <w:rFonts w:eastAsia="仿宋_GB2312"/>
          <w:sz w:val="32"/>
          <w:szCs w:val="32"/>
        </w:rPr>
        <w:t>与建设办</w:t>
      </w:r>
      <w:r w:rsidR="00632BD4">
        <w:rPr>
          <w:rFonts w:eastAsia="仿宋_GB2312" w:hint="eastAsia"/>
          <w:sz w:val="32"/>
          <w:szCs w:val="32"/>
        </w:rPr>
        <w:t>、</w:t>
      </w:r>
      <w:r w:rsidR="00D52FA4">
        <w:rPr>
          <w:rFonts w:eastAsia="仿宋_GB2312"/>
          <w:sz w:val="32"/>
          <w:szCs w:val="32"/>
        </w:rPr>
        <w:t>综合执法队</w:t>
      </w:r>
      <w:r w:rsidR="00632BD4">
        <w:rPr>
          <w:rFonts w:eastAsia="仿宋_GB2312" w:hint="eastAsia"/>
          <w:sz w:val="32"/>
          <w:szCs w:val="32"/>
        </w:rPr>
        <w:t>、</w:t>
      </w:r>
      <w:r w:rsidR="00632BD4">
        <w:rPr>
          <w:rFonts w:eastAsia="仿宋_GB2312"/>
          <w:sz w:val="32"/>
          <w:szCs w:val="32"/>
        </w:rPr>
        <w:t>磁灶公安派出所</w:t>
      </w:r>
      <w:r w:rsidR="00632BD4">
        <w:rPr>
          <w:rFonts w:eastAsia="仿宋_GB2312" w:hint="eastAsia"/>
          <w:sz w:val="32"/>
          <w:szCs w:val="32"/>
        </w:rPr>
        <w:t>、</w:t>
      </w:r>
      <w:r w:rsidR="00632BD4">
        <w:rPr>
          <w:rFonts w:eastAsia="仿宋_GB2312"/>
          <w:sz w:val="32"/>
          <w:szCs w:val="32"/>
        </w:rPr>
        <w:t>磁灶市场监管所</w:t>
      </w:r>
      <w:r w:rsidRPr="00422B9B">
        <w:rPr>
          <w:rFonts w:eastAsia="仿宋_GB2312"/>
          <w:sz w:val="32"/>
          <w:szCs w:val="32"/>
        </w:rPr>
        <w:t>等负有安全生产监督管理职责的部门年度安全生产和消防安全目标责任制考评重点指标，纳入政府绩效考评查访核验内容。百日攻坚期间，因执法不开展、处罚不严格，没有及时对属地抄告的非法违法行为进行监督执法的，从严从重予以扣分，发生此类情况</w:t>
      </w:r>
      <w:r w:rsidRPr="00422B9B">
        <w:rPr>
          <w:rFonts w:eastAsia="仿宋_GB2312"/>
          <w:sz w:val="32"/>
          <w:szCs w:val="32"/>
        </w:rPr>
        <w:t>3</w:t>
      </w:r>
      <w:r w:rsidRPr="00422B9B">
        <w:rPr>
          <w:rFonts w:eastAsia="仿宋_GB2312"/>
          <w:sz w:val="32"/>
          <w:szCs w:val="32"/>
        </w:rPr>
        <w:t>次以上的取消评优资格；因工作落实不到位导致发生事故、负有责任的，从严从重、依法依规追究责任。</w:t>
      </w:r>
    </w:p>
    <w:p w:rsidR="00B3375D" w:rsidRPr="00422B9B" w:rsidRDefault="00B3375D" w:rsidP="00066A8B">
      <w:pPr>
        <w:spacing w:line="510" w:lineRule="exact"/>
        <w:ind w:firstLineChars="200" w:firstLine="640"/>
        <w:rPr>
          <w:rFonts w:eastAsia="仿宋_GB2312"/>
          <w:sz w:val="32"/>
          <w:szCs w:val="32"/>
        </w:rPr>
      </w:pPr>
      <w:r w:rsidRPr="00422B9B">
        <w:rPr>
          <w:rFonts w:ascii="楷体_GB2312" w:eastAsia="楷体_GB2312"/>
          <w:sz w:val="32"/>
          <w:szCs w:val="32"/>
        </w:rPr>
        <w:t>（四）严格落实企业主体责任。</w:t>
      </w:r>
      <w:r w:rsidR="00632BD4" w:rsidRPr="00500FEB">
        <w:rPr>
          <w:rFonts w:eastAsia="仿宋_GB2312" w:hint="eastAsia"/>
          <w:sz w:val="32"/>
          <w:szCs w:val="32"/>
        </w:rPr>
        <w:t>镇机关有关部门、各工作点、印刷基地办、镇直有关单位、各村（社区）</w:t>
      </w:r>
      <w:r w:rsidRPr="00422B9B">
        <w:rPr>
          <w:rFonts w:eastAsia="仿宋_GB2312"/>
          <w:sz w:val="32"/>
          <w:szCs w:val="32"/>
        </w:rPr>
        <w:t>要组织企业通过自主管理、自主提升，健全完善检查清单、隐患清单、整改清单、责任清</w:t>
      </w:r>
      <w:r w:rsidRPr="00A211F6">
        <w:rPr>
          <w:rFonts w:ascii="仿宋_GB2312" w:eastAsia="仿宋_GB2312" w:hint="eastAsia"/>
          <w:sz w:val="32"/>
          <w:szCs w:val="32"/>
        </w:rPr>
        <w:t>单“四张清单”</w:t>
      </w:r>
      <w:r w:rsidRPr="00422B9B">
        <w:rPr>
          <w:rFonts w:eastAsia="仿宋_GB2312"/>
          <w:sz w:val="32"/>
          <w:szCs w:val="32"/>
        </w:rPr>
        <w:t>，对标对表分类滚动开展安全生产标准化创建提升，综合运用财税、金融政策、评先评优、执法检查等措施，实行</w:t>
      </w:r>
      <w:r w:rsidRPr="00A211F6">
        <w:rPr>
          <w:rFonts w:ascii="仿宋_GB2312" w:eastAsia="仿宋_GB2312" w:hint="eastAsia"/>
          <w:sz w:val="32"/>
          <w:szCs w:val="32"/>
        </w:rPr>
        <w:t>“红橙黄蓝”分级分类差异化监管。未按照时序进度完成安全生产标准化创建提升的企事业</w:t>
      </w:r>
      <w:r w:rsidRPr="00422B9B">
        <w:rPr>
          <w:rFonts w:eastAsia="仿宋_GB2312"/>
          <w:sz w:val="32"/>
          <w:szCs w:val="32"/>
        </w:rPr>
        <w:t>单位，由</w:t>
      </w:r>
      <w:r w:rsidR="00632BD4">
        <w:rPr>
          <w:rFonts w:eastAsia="仿宋_GB2312" w:hint="eastAsia"/>
          <w:spacing w:val="-4"/>
          <w:sz w:val="32"/>
          <w:szCs w:val="32"/>
        </w:rPr>
        <w:t>镇</w:t>
      </w:r>
      <w:r w:rsidRPr="00422B9B">
        <w:rPr>
          <w:rFonts w:eastAsia="仿宋_GB2312"/>
          <w:spacing w:val="-4"/>
          <w:sz w:val="32"/>
          <w:szCs w:val="32"/>
        </w:rPr>
        <w:t>安全隐患大排查大整治指挥部</w:t>
      </w:r>
      <w:r w:rsidRPr="00422B9B">
        <w:rPr>
          <w:rFonts w:eastAsia="仿宋_GB2312"/>
          <w:sz w:val="32"/>
          <w:szCs w:val="32"/>
        </w:rPr>
        <w:t>组织公安、住建、应急、城管、市场监管、消防等职能部门实施综合执法措施，对非法违法行为一律依法依规顶格处罚。</w:t>
      </w:r>
    </w:p>
    <w:p w:rsidR="00B3375D" w:rsidRPr="00422B9B" w:rsidRDefault="00B3375D" w:rsidP="00066A8B">
      <w:pPr>
        <w:spacing w:line="510" w:lineRule="exact"/>
        <w:ind w:firstLineChars="200" w:firstLine="640"/>
        <w:rPr>
          <w:rFonts w:eastAsia="仿宋_GB2312"/>
          <w:spacing w:val="-4"/>
          <w:sz w:val="32"/>
          <w:szCs w:val="32"/>
        </w:rPr>
      </w:pPr>
      <w:r w:rsidRPr="00422B9B">
        <w:rPr>
          <w:rFonts w:eastAsia="仿宋_GB2312"/>
          <w:sz w:val="32"/>
          <w:szCs w:val="32"/>
        </w:rPr>
        <w:t>百日攻坚期间，</w:t>
      </w:r>
      <w:r w:rsidR="00632BD4">
        <w:rPr>
          <w:rFonts w:eastAsia="仿宋_GB2312" w:hint="eastAsia"/>
          <w:sz w:val="32"/>
          <w:szCs w:val="32"/>
        </w:rPr>
        <w:t>各</w:t>
      </w:r>
      <w:r w:rsidR="00632BD4">
        <w:rPr>
          <w:rFonts w:eastAsia="仿宋_GB2312"/>
          <w:sz w:val="32"/>
          <w:szCs w:val="32"/>
        </w:rPr>
        <w:t>村</w:t>
      </w:r>
      <w:r w:rsidR="00632BD4">
        <w:rPr>
          <w:rFonts w:eastAsia="仿宋_GB2312" w:hint="eastAsia"/>
          <w:sz w:val="32"/>
          <w:szCs w:val="32"/>
        </w:rPr>
        <w:t>（</w:t>
      </w:r>
      <w:r w:rsidR="00632BD4">
        <w:rPr>
          <w:rFonts w:eastAsia="仿宋_GB2312"/>
          <w:sz w:val="32"/>
          <w:szCs w:val="32"/>
        </w:rPr>
        <w:t>社区</w:t>
      </w:r>
      <w:r w:rsidR="00632BD4">
        <w:rPr>
          <w:rFonts w:eastAsia="仿宋_GB2312" w:hint="eastAsia"/>
          <w:sz w:val="32"/>
          <w:szCs w:val="32"/>
        </w:rPr>
        <w:t>）</w:t>
      </w:r>
      <w:r w:rsidRPr="00422B9B">
        <w:rPr>
          <w:rFonts w:eastAsia="仿宋_GB2312"/>
          <w:sz w:val="32"/>
          <w:szCs w:val="32"/>
        </w:rPr>
        <w:t>和</w:t>
      </w:r>
      <w:r w:rsidR="00632BD4">
        <w:rPr>
          <w:rFonts w:eastAsia="仿宋_GB2312" w:hint="eastAsia"/>
          <w:sz w:val="32"/>
          <w:szCs w:val="32"/>
        </w:rPr>
        <w:t>镇</w:t>
      </w:r>
      <w:r w:rsidR="00632BD4">
        <w:rPr>
          <w:rFonts w:eastAsia="仿宋_GB2312"/>
          <w:sz w:val="32"/>
          <w:szCs w:val="32"/>
        </w:rPr>
        <w:t>应急管理岗</w:t>
      </w:r>
      <w:r w:rsidR="00632BD4" w:rsidRPr="00422B9B">
        <w:rPr>
          <w:rFonts w:eastAsia="仿宋_GB2312"/>
          <w:sz w:val="32"/>
          <w:szCs w:val="32"/>
        </w:rPr>
        <w:t>、</w:t>
      </w:r>
      <w:r w:rsidR="00632BD4">
        <w:rPr>
          <w:rFonts w:eastAsia="仿宋_GB2312"/>
          <w:sz w:val="32"/>
          <w:szCs w:val="32"/>
        </w:rPr>
        <w:t>企业发展服务科</w:t>
      </w:r>
      <w:r w:rsidR="00632BD4">
        <w:rPr>
          <w:rFonts w:eastAsia="仿宋_GB2312" w:hint="eastAsia"/>
          <w:sz w:val="32"/>
          <w:szCs w:val="32"/>
        </w:rPr>
        <w:t>、规划</w:t>
      </w:r>
      <w:r w:rsidR="00632BD4">
        <w:rPr>
          <w:rFonts w:eastAsia="仿宋_GB2312"/>
          <w:sz w:val="32"/>
          <w:szCs w:val="32"/>
        </w:rPr>
        <w:t>与建设办</w:t>
      </w:r>
      <w:r w:rsidR="00632BD4">
        <w:rPr>
          <w:rFonts w:eastAsia="仿宋_GB2312" w:hint="eastAsia"/>
          <w:sz w:val="32"/>
          <w:szCs w:val="32"/>
        </w:rPr>
        <w:t>、</w:t>
      </w:r>
      <w:r w:rsidR="00D52FA4">
        <w:rPr>
          <w:rFonts w:eastAsia="仿宋_GB2312"/>
          <w:sz w:val="32"/>
          <w:szCs w:val="32"/>
        </w:rPr>
        <w:t>综合执法队</w:t>
      </w:r>
      <w:r w:rsidR="00632BD4">
        <w:rPr>
          <w:rFonts w:eastAsia="仿宋_GB2312" w:hint="eastAsia"/>
          <w:sz w:val="32"/>
          <w:szCs w:val="32"/>
        </w:rPr>
        <w:t>、</w:t>
      </w:r>
      <w:r w:rsidR="00632BD4">
        <w:rPr>
          <w:rFonts w:eastAsia="仿宋_GB2312"/>
          <w:sz w:val="32"/>
          <w:szCs w:val="32"/>
        </w:rPr>
        <w:t>磁灶公安派出所</w:t>
      </w:r>
      <w:r w:rsidR="00632BD4">
        <w:rPr>
          <w:rFonts w:eastAsia="仿宋_GB2312" w:hint="eastAsia"/>
          <w:sz w:val="32"/>
          <w:szCs w:val="32"/>
        </w:rPr>
        <w:t>、</w:t>
      </w:r>
      <w:r w:rsidR="00632BD4">
        <w:rPr>
          <w:rFonts w:eastAsia="仿宋_GB2312"/>
          <w:sz w:val="32"/>
          <w:szCs w:val="32"/>
        </w:rPr>
        <w:t>磁灶市场监管所</w:t>
      </w:r>
      <w:r w:rsidRPr="00422B9B">
        <w:rPr>
          <w:rFonts w:eastAsia="仿宋_GB2312"/>
          <w:sz w:val="32"/>
          <w:szCs w:val="32"/>
        </w:rPr>
        <w:t>等负有安全生产监督管理职责的部门每周周五</w:t>
      </w:r>
      <w:r w:rsidRPr="00422B9B">
        <w:rPr>
          <w:rFonts w:eastAsia="仿宋_GB2312"/>
          <w:spacing w:val="-4"/>
          <w:sz w:val="32"/>
          <w:szCs w:val="32"/>
        </w:rPr>
        <w:t>12</w:t>
      </w:r>
      <w:r w:rsidR="00A211F6">
        <w:rPr>
          <w:rFonts w:eastAsia="仿宋_GB2312" w:hint="eastAsia"/>
          <w:spacing w:val="-4"/>
          <w:sz w:val="32"/>
          <w:szCs w:val="32"/>
        </w:rPr>
        <w:t>:</w:t>
      </w:r>
      <w:r w:rsidRPr="00422B9B">
        <w:rPr>
          <w:rFonts w:eastAsia="仿宋_GB2312"/>
          <w:spacing w:val="-4"/>
          <w:sz w:val="32"/>
          <w:szCs w:val="32"/>
        </w:rPr>
        <w:t>00</w:t>
      </w:r>
      <w:r w:rsidRPr="00422B9B">
        <w:rPr>
          <w:rFonts w:eastAsia="仿宋_GB2312"/>
          <w:spacing w:val="-4"/>
          <w:sz w:val="32"/>
          <w:szCs w:val="32"/>
        </w:rPr>
        <w:t>前报送阶段整治工作进展情况（附件</w:t>
      </w:r>
      <w:r w:rsidRPr="00422B9B">
        <w:rPr>
          <w:rFonts w:eastAsia="仿宋_GB2312"/>
          <w:spacing w:val="-4"/>
          <w:sz w:val="32"/>
          <w:szCs w:val="32"/>
        </w:rPr>
        <w:t>1</w:t>
      </w:r>
      <w:r w:rsidRPr="00422B9B">
        <w:rPr>
          <w:rFonts w:eastAsia="仿宋_GB2312"/>
          <w:spacing w:val="-4"/>
          <w:sz w:val="32"/>
          <w:szCs w:val="32"/>
        </w:rPr>
        <w:t>、</w:t>
      </w:r>
      <w:r w:rsidRPr="00422B9B">
        <w:rPr>
          <w:rFonts w:eastAsia="仿宋_GB2312"/>
          <w:spacing w:val="-4"/>
          <w:sz w:val="32"/>
          <w:szCs w:val="32"/>
        </w:rPr>
        <w:t>2</w:t>
      </w:r>
      <w:r w:rsidRPr="00422B9B">
        <w:rPr>
          <w:rFonts w:eastAsia="仿宋_GB2312"/>
          <w:spacing w:val="-4"/>
          <w:sz w:val="32"/>
          <w:szCs w:val="32"/>
        </w:rPr>
        <w:t>）至</w:t>
      </w:r>
      <w:r w:rsidR="00632BD4">
        <w:rPr>
          <w:rFonts w:eastAsia="仿宋_GB2312" w:hint="eastAsia"/>
          <w:spacing w:val="-4"/>
          <w:sz w:val="32"/>
          <w:szCs w:val="32"/>
        </w:rPr>
        <w:t>镇</w:t>
      </w:r>
      <w:r w:rsidR="00632BD4">
        <w:rPr>
          <w:rFonts w:eastAsia="仿宋_GB2312"/>
          <w:spacing w:val="-4"/>
          <w:sz w:val="32"/>
          <w:szCs w:val="32"/>
        </w:rPr>
        <w:t>应急管理岗</w:t>
      </w:r>
      <w:r w:rsidRPr="00422B9B">
        <w:rPr>
          <w:rFonts w:eastAsia="仿宋_GB2312"/>
          <w:spacing w:val="-4"/>
          <w:sz w:val="32"/>
          <w:szCs w:val="32"/>
        </w:rPr>
        <w:t>。</w:t>
      </w:r>
    </w:p>
    <w:p w:rsidR="00B3375D" w:rsidRPr="00422B9B" w:rsidRDefault="00B3375D" w:rsidP="00066A8B">
      <w:pPr>
        <w:spacing w:line="510" w:lineRule="exact"/>
        <w:ind w:firstLineChars="200" w:firstLine="624"/>
        <w:rPr>
          <w:rFonts w:eastAsia="仿宋_GB2312"/>
          <w:spacing w:val="-4"/>
          <w:sz w:val="32"/>
          <w:szCs w:val="32"/>
        </w:rPr>
      </w:pPr>
    </w:p>
    <w:p w:rsidR="00632BD4" w:rsidRDefault="00B3375D" w:rsidP="00066A8B">
      <w:pPr>
        <w:spacing w:line="510" w:lineRule="exact"/>
        <w:ind w:firstLineChars="200" w:firstLine="640"/>
        <w:rPr>
          <w:rFonts w:eastAsia="仿宋_GB2312"/>
          <w:sz w:val="32"/>
          <w:szCs w:val="32"/>
        </w:rPr>
      </w:pPr>
      <w:r w:rsidRPr="00422B9B">
        <w:rPr>
          <w:rFonts w:eastAsia="仿宋_GB2312"/>
          <w:sz w:val="32"/>
          <w:szCs w:val="32"/>
        </w:rPr>
        <w:t>附件：</w:t>
      </w:r>
      <w:r w:rsidRPr="00422B9B">
        <w:rPr>
          <w:rFonts w:eastAsia="仿宋_GB2312"/>
          <w:sz w:val="32"/>
          <w:szCs w:val="32"/>
        </w:rPr>
        <w:t>1</w:t>
      </w:r>
      <w:r w:rsidRPr="00422B9B">
        <w:rPr>
          <w:rFonts w:eastAsia="仿宋_GB2312"/>
          <w:spacing w:val="-4"/>
          <w:sz w:val="32"/>
          <w:szCs w:val="32"/>
        </w:rPr>
        <w:t>．</w:t>
      </w:r>
      <w:r w:rsidRPr="00A211F6">
        <w:rPr>
          <w:rFonts w:ascii="仿宋_GB2312" w:eastAsia="仿宋_GB2312" w:hint="eastAsia"/>
          <w:spacing w:val="-4"/>
          <w:sz w:val="32"/>
          <w:szCs w:val="32"/>
        </w:rPr>
        <w:t>“雷霆”行动</w:t>
      </w:r>
      <w:r w:rsidRPr="00422B9B">
        <w:rPr>
          <w:rFonts w:eastAsia="仿宋_GB2312"/>
          <w:spacing w:val="-4"/>
          <w:sz w:val="32"/>
          <w:szCs w:val="32"/>
        </w:rPr>
        <w:t>百日攻坚工作台账</w:t>
      </w:r>
      <w:r w:rsidRPr="00422B9B">
        <w:rPr>
          <w:rFonts w:eastAsia="仿宋_GB2312"/>
          <w:sz w:val="32"/>
          <w:szCs w:val="32"/>
        </w:rPr>
        <w:t>（</w:t>
      </w:r>
      <w:r w:rsidR="00632BD4">
        <w:rPr>
          <w:rFonts w:eastAsia="仿宋_GB2312"/>
          <w:sz w:val="32"/>
          <w:szCs w:val="32"/>
        </w:rPr>
        <w:t>村</w:t>
      </w:r>
      <w:r w:rsidR="00A211F6">
        <w:rPr>
          <w:rFonts w:eastAsia="仿宋_GB2312" w:hint="eastAsia"/>
          <w:sz w:val="32"/>
          <w:szCs w:val="32"/>
        </w:rPr>
        <w:t>&lt;</w:t>
      </w:r>
      <w:r w:rsidR="00632BD4">
        <w:rPr>
          <w:rFonts w:eastAsia="仿宋_GB2312" w:hint="eastAsia"/>
          <w:sz w:val="32"/>
          <w:szCs w:val="32"/>
        </w:rPr>
        <w:t>社区</w:t>
      </w:r>
      <w:r w:rsidR="00A211F6">
        <w:rPr>
          <w:rFonts w:eastAsia="仿宋_GB2312" w:hint="eastAsia"/>
          <w:sz w:val="32"/>
          <w:szCs w:val="32"/>
        </w:rPr>
        <w:t>&gt;</w:t>
      </w:r>
      <w:r w:rsidRPr="00422B9B">
        <w:rPr>
          <w:rFonts w:eastAsia="仿宋_GB2312"/>
          <w:sz w:val="32"/>
          <w:szCs w:val="32"/>
        </w:rPr>
        <w:t>累</w:t>
      </w:r>
    </w:p>
    <w:p w:rsidR="00B3375D" w:rsidRPr="00422B9B" w:rsidRDefault="00B3375D" w:rsidP="00066A8B">
      <w:pPr>
        <w:spacing w:line="510" w:lineRule="exact"/>
        <w:ind w:firstLineChars="700" w:firstLine="2240"/>
        <w:rPr>
          <w:rFonts w:eastAsia="仿宋_GB2312"/>
          <w:sz w:val="32"/>
          <w:szCs w:val="32"/>
        </w:rPr>
      </w:pPr>
      <w:r w:rsidRPr="00422B9B">
        <w:rPr>
          <w:rFonts w:eastAsia="仿宋_GB2312"/>
          <w:sz w:val="32"/>
          <w:szCs w:val="32"/>
        </w:rPr>
        <w:t>计更新）</w:t>
      </w:r>
    </w:p>
    <w:p w:rsidR="00B3375D" w:rsidRPr="00D52FA4" w:rsidRDefault="00B3375D" w:rsidP="00066A8B">
      <w:pPr>
        <w:spacing w:line="510" w:lineRule="exact"/>
        <w:ind w:firstLineChars="520" w:firstLine="1664"/>
        <w:rPr>
          <w:rFonts w:eastAsia="仿宋_GB2312"/>
          <w:spacing w:val="-10"/>
          <w:sz w:val="32"/>
          <w:szCs w:val="32"/>
        </w:rPr>
      </w:pPr>
      <w:r w:rsidRPr="00422B9B">
        <w:rPr>
          <w:rFonts w:eastAsia="仿宋_GB2312"/>
          <w:sz w:val="32"/>
          <w:szCs w:val="32"/>
        </w:rPr>
        <w:t>2</w:t>
      </w:r>
      <w:r w:rsidRPr="00422B9B">
        <w:rPr>
          <w:rFonts w:eastAsia="仿宋_GB2312"/>
          <w:spacing w:val="-4"/>
          <w:sz w:val="32"/>
          <w:szCs w:val="32"/>
        </w:rPr>
        <w:t>．</w:t>
      </w:r>
      <w:r w:rsidRPr="00D52FA4">
        <w:rPr>
          <w:rFonts w:ascii="仿宋_GB2312" w:eastAsia="仿宋_GB2312" w:hint="eastAsia"/>
          <w:spacing w:val="-10"/>
          <w:sz w:val="32"/>
          <w:szCs w:val="32"/>
        </w:rPr>
        <w:t>“雷霆”行动</w:t>
      </w:r>
      <w:r w:rsidRPr="00D52FA4">
        <w:rPr>
          <w:rFonts w:eastAsia="仿宋_GB2312"/>
          <w:spacing w:val="-10"/>
          <w:sz w:val="32"/>
          <w:szCs w:val="32"/>
        </w:rPr>
        <w:t>百日攻坚工作台账（部门累计更新）</w:t>
      </w:r>
    </w:p>
    <w:p w:rsidR="007548FD" w:rsidRDefault="007548FD" w:rsidP="00066A8B">
      <w:pPr>
        <w:spacing w:line="510" w:lineRule="exact"/>
        <w:ind w:rightChars="600" w:right="1260" w:firstLine="646"/>
        <w:jc w:val="right"/>
        <w:rPr>
          <w:rFonts w:eastAsia="仿宋_GB2312"/>
          <w:sz w:val="32"/>
          <w:szCs w:val="32"/>
        </w:rPr>
      </w:pPr>
    </w:p>
    <w:p w:rsidR="007548FD" w:rsidRDefault="007548FD" w:rsidP="00066A8B">
      <w:pPr>
        <w:spacing w:line="510" w:lineRule="exact"/>
        <w:ind w:rightChars="600" w:right="1260" w:firstLine="646"/>
        <w:jc w:val="right"/>
        <w:rPr>
          <w:rFonts w:eastAsia="仿宋_GB2312"/>
          <w:sz w:val="32"/>
          <w:szCs w:val="32"/>
        </w:rPr>
      </w:pPr>
    </w:p>
    <w:p w:rsidR="00246F16" w:rsidRDefault="00A211F6" w:rsidP="00066A8B">
      <w:pPr>
        <w:spacing w:line="510" w:lineRule="exact"/>
        <w:ind w:rightChars="674" w:right="1415" w:firstLine="646"/>
        <w:jc w:val="right"/>
        <w:rPr>
          <w:rFonts w:eastAsia="仿宋_GB2312"/>
          <w:sz w:val="32"/>
          <w:szCs w:val="32"/>
        </w:rPr>
      </w:pPr>
      <w:r>
        <w:rPr>
          <w:rFonts w:eastAsia="仿宋_GB2312" w:hint="eastAsia"/>
          <w:sz w:val="32"/>
          <w:szCs w:val="32"/>
        </w:rPr>
        <w:t>晋江市</w:t>
      </w:r>
      <w:r w:rsidR="001E5D99">
        <w:rPr>
          <w:rFonts w:eastAsia="仿宋_GB2312" w:hint="eastAsia"/>
          <w:sz w:val="32"/>
          <w:szCs w:val="32"/>
        </w:rPr>
        <w:t>磁灶镇人民政府</w:t>
      </w:r>
    </w:p>
    <w:p w:rsidR="00B27C9B" w:rsidRDefault="007548FD" w:rsidP="00F54F4A">
      <w:pPr>
        <w:spacing w:beforeLines="100" w:line="510" w:lineRule="exact"/>
        <w:ind w:rightChars="810" w:right="1701" w:firstLine="646"/>
        <w:jc w:val="right"/>
        <w:rPr>
          <w:rFonts w:eastAsia="仿宋_GB2312"/>
          <w:sz w:val="32"/>
          <w:szCs w:val="32"/>
        </w:rPr>
      </w:pPr>
      <w:r>
        <w:rPr>
          <w:rFonts w:eastAsia="仿宋_GB2312" w:hint="eastAsia"/>
          <w:sz w:val="32"/>
          <w:szCs w:val="32"/>
        </w:rPr>
        <w:t>20</w:t>
      </w:r>
      <w:r w:rsidR="00632BD4">
        <w:rPr>
          <w:rFonts w:eastAsia="仿宋_GB2312" w:hint="eastAsia"/>
          <w:sz w:val="32"/>
          <w:szCs w:val="32"/>
        </w:rPr>
        <w:t>22</w:t>
      </w:r>
      <w:r>
        <w:rPr>
          <w:rFonts w:eastAsia="仿宋_GB2312" w:hint="eastAsia"/>
          <w:sz w:val="32"/>
          <w:szCs w:val="32"/>
        </w:rPr>
        <w:t>年</w:t>
      </w:r>
      <w:r w:rsidR="00632BD4">
        <w:rPr>
          <w:rFonts w:eastAsia="仿宋_GB2312" w:hint="eastAsia"/>
          <w:sz w:val="32"/>
          <w:szCs w:val="32"/>
        </w:rPr>
        <w:t>7</w:t>
      </w:r>
      <w:r>
        <w:rPr>
          <w:rFonts w:eastAsia="仿宋_GB2312" w:hint="eastAsia"/>
          <w:sz w:val="32"/>
          <w:szCs w:val="32"/>
        </w:rPr>
        <w:t>月</w:t>
      </w:r>
      <w:r w:rsidR="00F54F4A">
        <w:rPr>
          <w:rFonts w:eastAsia="仿宋_GB2312" w:hint="eastAsia"/>
          <w:sz w:val="32"/>
          <w:szCs w:val="32"/>
        </w:rPr>
        <w:t>12</w:t>
      </w:r>
      <w:r>
        <w:rPr>
          <w:rFonts w:eastAsia="仿宋_GB2312" w:hint="eastAsia"/>
          <w:sz w:val="32"/>
          <w:szCs w:val="32"/>
        </w:rPr>
        <w:t>日</w:t>
      </w:r>
    </w:p>
    <w:p w:rsidR="00632BD4" w:rsidRDefault="00632BD4" w:rsidP="00632BD4">
      <w:pPr>
        <w:spacing w:line="480" w:lineRule="exact"/>
        <w:ind w:rightChars="800" w:right="1680" w:firstLine="646"/>
        <w:jc w:val="right"/>
        <w:rPr>
          <w:rFonts w:eastAsia="仿宋_GB2312"/>
          <w:sz w:val="32"/>
          <w:szCs w:val="32"/>
        </w:rPr>
        <w:sectPr w:rsidR="00632BD4" w:rsidSect="00792868">
          <w:footerReference w:type="even" r:id="rId7"/>
          <w:footerReference w:type="default" r:id="rId8"/>
          <w:pgSz w:w="11907" w:h="16840" w:code="9"/>
          <w:pgMar w:top="1701" w:right="1701" w:bottom="1701" w:left="1701" w:header="777" w:footer="1418" w:gutter="0"/>
          <w:cols w:space="720"/>
          <w:docGrid w:type="linesAndChars" w:linePitch="312"/>
        </w:sectPr>
      </w:pPr>
    </w:p>
    <w:p w:rsidR="00632BD4" w:rsidRDefault="00632BD4" w:rsidP="00632BD4">
      <w:pPr>
        <w:spacing w:line="560" w:lineRule="exact"/>
        <w:rPr>
          <w:rFonts w:eastAsia="黑体"/>
          <w:sz w:val="32"/>
          <w:szCs w:val="32"/>
        </w:rPr>
      </w:pPr>
      <w:r w:rsidRPr="00355FF1">
        <w:rPr>
          <w:rFonts w:eastAsia="黑体" w:hAnsi="黑体"/>
          <w:sz w:val="32"/>
          <w:szCs w:val="32"/>
        </w:rPr>
        <w:t>附件</w:t>
      </w:r>
      <w:r w:rsidRPr="00355FF1">
        <w:rPr>
          <w:rFonts w:eastAsia="黑体"/>
          <w:sz w:val="32"/>
          <w:szCs w:val="32"/>
        </w:rPr>
        <w:t>1</w:t>
      </w:r>
    </w:p>
    <w:p w:rsidR="00A211F6" w:rsidRPr="00355FF1" w:rsidRDefault="00A211F6" w:rsidP="00632BD4">
      <w:pPr>
        <w:spacing w:line="560" w:lineRule="exact"/>
        <w:rPr>
          <w:rFonts w:eastAsia="黑体"/>
          <w:sz w:val="32"/>
          <w:szCs w:val="32"/>
        </w:rPr>
      </w:pPr>
    </w:p>
    <w:p w:rsidR="00632BD4" w:rsidRPr="00355FF1" w:rsidRDefault="00632BD4" w:rsidP="00632BD4">
      <w:pPr>
        <w:spacing w:line="560" w:lineRule="exact"/>
        <w:jc w:val="center"/>
        <w:rPr>
          <w:rFonts w:ascii="方正小标宋简体" w:eastAsia="方正小标宋简体"/>
          <w:sz w:val="44"/>
          <w:szCs w:val="44"/>
        </w:rPr>
      </w:pPr>
      <w:r w:rsidRPr="00355FF1">
        <w:rPr>
          <w:rFonts w:ascii="方正小标宋简体" w:eastAsia="方正小标宋简体" w:hint="eastAsia"/>
          <w:sz w:val="44"/>
          <w:szCs w:val="44"/>
        </w:rPr>
        <w:t>“雷霆”行动百日攻坚</w:t>
      </w:r>
      <w:r w:rsidRPr="00B61139">
        <w:rPr>
          <w:rFonts w:ascii="方正小标宋简体" w:eastAsia="方正小标宋简体"/>
          <w:sz w:val="44"/>
          <w:szCs w:val="44"/>
        </w:rPr>
        <w:t>工作台账</w:t>
      </w:r>
      <w:r w:rsidRPr="00355FF1">
        <w:rPr>
          <w:rFonts w:ascii="方正小标宋简体" w:eastAsia="方正小标宋简体" w:hint="eastAsia"/>
          <w:sz w:val="44"/>
          <w:szCs w:val="44"/>
        </w:rPr>
        <w:t>（</w:t>
      </w:r>
      <w:r>
        <w:rPr>
          <w:rFonts w:ascii="方正小标宋简体" w:eastAsia="方正小标宋简体" w:hint="eastAsia"/>
          <w:sz w:val="44"/>
          <w:szCs w:val="44"/>
        </w:rPr>
        <w:t>村</w:t>
      </w:r>
      <w:r w:rsidR="00A211F6">
        <w:rPr>
          <w:rFonts w:ascii="方正小标宋简体" w:eastAsia="方正小标宋简体" w:hint="eastAsia"/>
          <w:sz w:val="44"/>
          <w:szCs w:val="44"/>
        </w:rPr>
        <w:t>&lt;</w:t>
      </w:r>
      <w:r>
        <w:rPr>
          <w:rFonts w:ascii="方正小标宋简体" w:eastAsia="方正小标宋简体" w:hint="eastAsia"/>
          <w:sz w:val="44"/>
          <w:szCs w:val="44"/>
        </w:rPr>
        <w:t>社区</w:t>
      </w:r>
      <w:r w:rsidR="00A211F6">
        <w:rPr>
          <w:rFonts w:ascii="方正小标宋简体" w:eastAsia="方正小标宋简体" w:hint="eastAsia"/>
          <w:sz w:val="44"/>
          <w:szCs w:val="44"/>
        </w:rPr>
        <w:t>&gt;</w:t>
      </w:r>
      <w:r w:rsidRPr="00355FF1">
        <w:rPr>
          <w:rFonts w:ascii="方正小标宋简体" w:eastAsia="方正小标宋简体" w:hint="eastAsia"/>
          <w:sz w:val="44"/>
          <w:szCs w:val="44"/>
        </w:rPr>
        <w:t>累计更新）</w:t>
      </w:r>
    </w:p>
    <w:p w:rsidR="00632BD4" w:rsidRPr="00A211F6" w:rsidRDefault="00632BD4" w:rsidP="00632BD4">
      <w:pPr>
        <w:spacing w:line="560" w:lineRule="exact"/>
        <w:ind w:firstLineChars="200" w:firstLine="420"/>
        <w:jc w:val="left"/>
        <w:rPr>
          <w:rFonts w:ascii="仿宋_GB2312" w:eastAsia="仿宋_GB2312" w:hAnsi="宋体"/>
          <w:kern w:val="0"/>
          <w:szCs w:val="21"/>
        </w:rPr>
      </w:pPr>
      <w:r w:rsidRPr="00A211F6">
        <w:rPr>
          <w:rFonts w:ascii="仿宋_GB2312" w:eastAsia="仿宋_GB2312" w:hAnsi="宋体" w:hint="eastAsia"/>
          <w:kern w:val="0"/>
          <w:szCs w:val="21"/>
        </w:rPr>
        <w:t>填报单位：                                                                      填报时间：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1303"/>
        <w:gridCol w:w="1327"/>
        <w:gridCol w:w="2534"/>
        <w:gridCol w:w="4129"/>
        <w:gridCol w:w="1030"/>
        <w:gridCol w:w="1030"/>
        <w:gridCol w:w="1516"/>
      </w:tblGrid>
      <w:tr w:rsidR="00632BD4" w:rsidRPr="00A211F6" w:rsidTr="00A211F6">
        <w:trPr>
          <w:trHeight w:val="665"/>
        </w:trPr>
        <w:tc>
          <w:tcPr>
            <w:tcW w:w="288"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序号</w:t>
            </w:r>
          </w:p>
        </w:tc>
        <w:tc>
          <w:tcPr>
            <w:tcW w:w="477"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排查时间</w:t>
            </w:r>
          </w:p>
        </w:tc>
        <w:tc>
          <w:tcPr>
            <w:tcW w:w="486"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排查对象</w:t>
            </w:r>
          </w:p>
        </w:tc>
        <w:tc>
          <w:tcPr>
            <w:tcW w:w="928"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所在地址</w:t>
            </w:r>
          </w:p>
        </w:tc>
        <w:tc>
          <w:tcPr>
            <w:tcW w:w="1512"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排查发现涉嫌的非法违法行为</w:t>
            </w:r>
          </w:p>
        </w:tc>
        <w:tc>
          <w:tcPr>
            <w:tcW w:w="377"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排查责任干部</w:t>
            </w:r>
          </w:p>
        </w:tc>
        <w:tc>
          <w:tcPr>
            <w:tcW w:w="377"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排查责任领导</w:t>
            </w:r>
          </w:p>
        </w:tc>
        <w:tc>
          <w:tcPr>
            <w:tcW w:w="555"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拟抄告的监督执法部门</w:t>
            </w: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28"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512"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37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55"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88" w:type="pct"/>
            <w:vAlign w:val="center"/>
          </w:tcPr>
          <w:p w:rsidR="00632BD4" w:rsidRPr="00A211F6" w:rsidRDefault="00632BD4" w:rsidP="002437D1">
            <w:pPr>
              <w:spacing w:line="240" w:lineRule="exact"/>
              <w:jc w:val="center"/>
              <w:rPr>
                <w:rFonts w:ascii="仿宋_GB2312" w:eastAsia="仿宋_GB2312" w:hAnsi="宋体"/>
                <w:kern w:val="0"/>
                <w:szCs w:val="21"/>
              </w:rPr>
            </w:pPr>
            <w:r w:rsidRPr="00A211F6">
              <w:rPr>
                <w:rFonts w:ascii="仿宋_GB2312" w:eastAsia="仿宋_GB2312" w:hAnsi="宋体" w:hint="eastAsia"/>
                <w:kern w:val="0"/>
                <w:szCs w:val="21"/>
              </w:rPr>
              <w:t>合计</w:t>
            </w:r>
          </w:p>
        </w:tc>
        <w:tc>
          <w:tcPr>
            <w:tcW w:w="4712" w:type="pct"/>
            <w:gridSpan w:val="7"/>
            <w:vAlign w:val="center"/>
          </w:tcPr>
          <w:p w:rsidR="00632BD4" w:rsidRPr="00A211F6" w:rsidRDefault="00632BD4" w:rsidP="002437D1">
            <w:pPr>
              <w:spacing w:line="240" w:lineRule="exact"/>
              <w:jc w:val="left"/>
              <w:rPr>
                <w:rFonts w:ascii="仿宋_GB2312" w:eastAsia="仿宋_GB2312" w:hAnsi="宋体"/>
                <w:kern w:val="0"/>
                <w:szCs w:val="21"/>
              </w:rPr>
            </w:pPr>
            <w:r w:rsidRPr="00A211F6">
              <w:rPr>
                <w:rFonts w:ascii="仿宋_GB2312" w:eastAsia="仿宋_GB2312" w:hAnsi="宋体" w:hint="eastAsia"/>
                <w:kern w:val="0"/>
                <w:szCs w:val="21"/>
              </w:rPr>
              <w:t>百日攻坚至今，累计排查生产经营单位（  ）家，排查发现涉嫌的非法违法行为（  ）项。</w:t>
            </w:r>
          </w:p>
        </w:tc>
      </w:tr>
    </w:tbl>
    <w:p w:rsidR="00632BD4" w:rsidRPr="00A211F6" w:rsidRDefault="00632BD4" w:rsidP="00632BD4">
      <w:pPr>
        <w:spacing w:line="560" w:lineRule="exact"/>
        <w:ind w:firstLineChars="200" w:firstLine="420"/>
        <w:jc w:val="left"/>
        <w:rPr>
          <w:rFonts w:ascii="仿宋_GB2312" w:eastAsia="仿宋_GB2312" w:hAnsi="宋体"/>
          <w:kern w:val="0"/>
          <w:szCs w:val="21"/>
        </w:rPr>
      </w:pPr>
      <w:r w:rsidRPr="00A211F6">
        <w:rPr>
          <w:rFonts w:ascii="仿宋_GB2312" w:eastAsia="仿宋_GB2312" w:hAnsi="宋体" w:hint="eastAsia"/>
          <w:kern w:val="0"/>
          <w:szCs w:val="21"/>
        </w:rPr>
        <w:t xml:space="preserve">填报人员：  </w:t>
      </w:r>
      <w:r w:rsidRPr="00A211F6">
        <w:rPr>
          <w:rFonts w:ascii="仿宋_GB2312" w:eastAsia="仿宋_GB2312" w:hAnsi="宋体" w:hint="eastAsia"/>
          <w:spacing w:val="-4"/>
          <w:szCs w:val="21"/>
        </w:rPr>
        <w:t xml:space="preserve">                                                  </w:t>
      </w:r>
      <w:r w:rsidRPr="00A211F6">
        <w:rPr>
          <w:rFonts w:ascii="仿宋_GB2312" w:eastAsia="仿宋_GB2312" w:hAnsi="宋体" w:hint="eastAsia"/>
          <w:kern w:val="0"/>
          <w:szCs w:val="21"/>
        </w:rPr>
        <w:t xml:space="preserve">       村主干：</w:t>
      </w:r>
    </w:p>
    <w:p w:rsidR="00632BD4" w:rsidRDefault="00632BD4" w:rsidP="00632BD4">
      <w:pPr>
        <w:spacing w:line="560" w:lineRule="exact"/>
        <w:rPr>
          <w:rFonts w:eastAsia="黑体"/>
          <w:sz w:val="32"/>
          <w:szCs w:val="32"/>
        </w:rPr>
      </w:pPr>
      <w:r w:rsidRPr="00355FF1">
        <w:rPr>
          <w:rFonts w:eastAsia="黑体" w:hAnsi="黑体"/>
          <w:sz w:val="32"/>
          <w:szCs w:val="32"/>
        </w:rPr>
        <w:t>附件</w:t>
      </w:r>
      <w:r w:rsidRPr="00355FF1">
        <w:rPr>
          <w:rFonts w:eastAsia="黑体"/>
          <w:sz w:val="32"/>
          <w:szCs w:val="32"/>
        </w:rPr>
        <w:t>2</w:t>
      </w:r>
    </w:p>
    <w:p w:rsidR="00A211F6" w:rsidRPr="00355FF1" w:rsidRDefault="00A211F6" w:rsidP="00632BD4">
      <w:pPr>
        <w:spacing w:line="560" w:lineRule="exact"/>
        <w:rPr>
          <w:rFonts w:eastAsia="黑体"/>
          <w:sz w:val="32"/>
          <w:szCs w:val="32"/>
        </w:rPr>
      </w:pPr>
    </w:p>
    <w:p w:rsidR="00632BD4" w:rsidRPr="00355FF1" w:rsidRDefault="00632BD4" w:rsidP="00632BD4">
      <w:pPr>
        <w:spacing w:line="560" w:lineRule="exact"/>
        <w:jc w:val="center"/>
        <w:rPr>
          <w:rFonts w:ascii="方正小标宋简体" w:eastAsia="方正小标宋简体"/>
          <w:sz w:val="44"/>
          <w:szCs w:val="44"/>
        </w:rPr>
      </w:pPr>
      <w:r w:rsidRPr="00355FF1">
        <w:rPr>
          <w:rFonts w:ascii="方正小标宋简体" w:eastAsia="方正小标宋简体" w:hint="eastAsia"/>
          <w:sz w:val="44"/>
          <w:szCs w:val="44"/>
        </w:rPr>
        <w:t>“雷霆”行动百日攻坚</w:t>
      </w:r>
      <w:r w:rsidRPr="00B61139">
        <w:rPr>
          <w:rFonts w:ascii="方正小标宋简体" w:eastAsia="方正小标宋简体"/>
          <w:sz w:val="44"/>
          <w:szCs w:val="44"/>
        </w:rPr>
        <w:t>工作台账</w:t>
      </w:r>
      <w:r>
        <w:rPr>
          <w:rFonts w:ascii="方正小标宋简体" w:eastAsia="方正小标宋简体" w:hint="eastAsia"/>
          <w:sz w:val="44"/>
          <w:szCs w:val="44"/>
        </w:rPr>
        <w:t>（部门</w:t>
      </w:r>
      <w:r w:rsidRPr="00355FF1">
        <w:rPr>
          <w:rFonts w:ascii="方正小标宋简体" w:eastAsia="方正小标宋简体" w:hint="eastAsia"/>
          <w:sz w:val="44"/>
          <w:szCs w:val="44"/>
        </w:rPr>
        <w:t>累计更新）</w:t>
      </w:r>
    </w:p>
    <w:p w:rsidR="00632BD4" w:rsidRPr="00A211F6" w:rsidRDefault="00632BD4" w:rsidP="00632BD4">
      <w:pPr>
        <w:spacing w:line="560" w:lineRule="exact"/>
        <w:ind w:firstLineChars="200" w:firstLine="420"/>
        <w:jc w:val="left"/>
        <w:rPr>
          <w:rFonts w:ascii="仿宋_GB2312" w:eastAsia="仿宋_GB2312" w:hAnsi="宋体"/>
          <w:kern w:val="0"/>
          <w:szCs w:val="21"/>
        </w:rPr>
      </w:pPr>
      <w:r w:rsidRPr="00A211F6">
        <w:rPr>
          <w:rFonts w:ascii="仿宋_GB2312" w:eastAsia="仿宋_GB2312" w:hAnsi="宋体" w:hint="eastAsia"/>
          <w:kern w:val="0"/>
          <w:szCs w:val="21"/>
        </w:rPr>
        <w:t>填报单位：                                                          统计时间：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1357"/>
        <w:gridCol w:w="1324"/>
        <w:gridCol w:w="2414"/>
        <w:gridCol w:w="2717"/>
        <w:gridCol w:w="2960"/>
        <w:gridCol w:w="699"/>
        <w:gridCol w:w="1456"/>
      </w:tblGrid>
      <w:tr w:rsidR="00632BD4" w:rsidRPr="00A211F6" w:rsidTr="00A211F6">
        <w:trPr>
          <w:trHeight w:val="665"/>
        </w:trPr>
        <w:tc>
          <w:tcPr>
            <w:tcW w:w="266"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序号</w:t>
            </w:r>
          </w:p>
        </w:tc>
        <w:tc>
          <w:tcPr>
            <w:tcW w:w="497"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执法时间</w:t>
            </w:r>
          </w:p>
        </w:tc>
        <w:tc>
          <w:tcPr>
            <w:tcW w:w="485"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执法对象</w:t>
            </w:r>
          </w:p>
        </w:tc>
        <w:tc>
          <w:tcPr>
            <w:tcW w:w="884"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所在地址</w:t>
            </w:r>
          </w:p>
        </w:tc>
        <w:tc>
          <w:tcPr>
            <w:tcW w:w="995"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查处、核实的非法违法行为</w:t>
            </w:r>
          </w:p>
        </w:tc>
        <w:tc>
          <w:tcPr>
            <w:tcW w:w="1084"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实施的行政处罚措施</w:t>
            </w:r>
          </w:p>
        </w:tc>
        <w:tc>
          <w:tcPr>
            <w:tcW w:w="256"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是否办结</w:t>
            </w:r>
          </w:p>
        </w:tc>
        <w:tc>
          <w:tcPr>
            <w:tcW w:w="533" w:type="pct"/>
            <w:vAlign w:val="center"/>
          </w:tcPr>
          <w:p w:rsidR="00632BD4" w:rsidRPr="00A211F6" w:rsidRDefault="00632BD4" w:rsidP="002437D1">
            <w:pPr>
              <w:spacing w:line="240" w:lineRule="exact"/>
              <w:jc w:val="center"/>
              <w:rPr>
                <w:rFonts w:ascii="黑体" w:eastAsia="黑体" w:hAnsi="黑体"/>
                <w:kern w:val="0"/>
                <w:szCs w:val="21"/>
              </w:rPr>
            </w:pPr>
            <w:r w:rsidRPr="00A211F6">
              <w:rPr>
                <w:rFonts w:ascii="黑体" w:eastAsia="黑体" w:hAnsi="黑体" w:hint="eastAsia"/>
                <w:kern w:val="0"/>
                <w:szCs w:val="21"/>
              </w:rPr>
              <w:t>执法人员</w:t>
            </w: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97"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48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8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995"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1084"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256" w:type="pct"/>
            <w:vAlign w:val="center"/>
          </w:tcPr>
          <w:p w:rsidR="00632BD4" w:rsidRPr="00A211F6" w:rsidRDefault="00632BD4" w:rsidP="002437D1">
            <w:pPr>
              <w:spacing w:line="240" w:lineRule="exact"/>
              <w:jc w:val="center"/>
              <w:rPr>
                <w:rFonts w:ascii="仿宋_GB2312" w:eastAsia="仿宋_GB2312" w:hAnsi="宋体"/>
                <w:kern w:val="0"/>
                <w:szCs w:val="21"/>
              </w:rPr>
            </w:pPr>
          </w:p>
        </w:tc>
        <w:tc>
          <w:tcPr>
            <w:tcW w:w="533" w:type="pct"/>
            <w:vAlign w:val="center"/>
          </w:tcPr>
          <w:p w:rsidR="00632BD4" w:rsidRPr="00A211F6" w:rsidRDefault="00632BD4" w:rsidP="002437D1">
            <w:pPr>
              <w:spacing w:line="240" w:lineRule="exact"/>
              <w:jc w:val="center"/>
              <w:rPr>
                <w:rFonts w:ascii="仿宋_GB2312" w:eastAsia="仿宋_GB2312" w:hAnsi="宋体"/>
                <w:kern w:val="0"/>
                <w:szCs w:val="21"/>
              </w:rPr>
            </w:pPr>
          </w:p>
        </w:tc>
      </w:tr>
      <w:tr w:rsidR="00632BD4" w:rsidRPr="00A211F6" w:rsidTr="00A211F6">
        <w:trPr>
          <w:trHeight w:val="645"/>
        </w:trPr>
        <w:tc>
          <w:tcPr>
            <w:tcW w:w="266" w:type="pct"/>
            <w:vAlign w:val="center"/>
          </w:tcPr>
          <w:p w:rsidR="00632BD4" w:rsidRPr="00A211F6" w:rsidRDefault="00632BD4" w:rsidP="002437D1">
            <w:pPr>
              <w:spacing w:line="240" w:lineRule="exact"/>
              <w:jc w:val="center"/>
              <w:rPr>
                <w:rFonts w:ascii="仿宋_GB2312" w:eastAsia="仿宋_GB2312" w:hAnsi="宋体"/>
                <w:kern w:val="0"/>
                <w:szCs w:val="21"/>
              </w:rPr>
            </w:pPr>
            <w:r w:rsidRPr="00A211F6">
              <w:rPr>
                <w:rFonts w:ascii="仿宋_GB2312" w:eastAsia="仿宋_GB2312" w:hAnsi="宋体" w:hint="eastAsia"/>
                <w:kern w:val="0"/>
                <w:szCs w:val="21"/>
              </w:rPr>
              <w:t>合计</w:t>
            </w:r>
          </w:p>
        </w:tc>
        <w:tc>
          <w:tcPr>
            <w:tcW w:w="4734" w:type="pct"/>
            <w:gridSpan w:val="7"/>
            <w:vAlign w:val="center"/>
          </w:tcPr>
          <w:p w:rsidR="00632BD4" w:rsidRPr="00A211F6" w:rsidRDefault="00632BD4" w:rsidP="002437D1">
            <w:pPr>
              <w:spacing w:line="240" w:lineRule="exact"/>
              <w:jc w:val="left"/>
              <w:rPr>
                <w:rFonts w:ascii="仿宋_GB2312" w:eastAsia="仿宋_GB2312" w:hAnsi="宋体"/>
                <w:kern w:val="0"/>
                <w:szCs w:val="21"/>
              </w:rPr>
            </w:pPr>
            <w:r w:rsidRPr="00A211F6">
              <w:rPr>
                <w:rFonts w:ascii="仿宋_GB2312" w:eastAsia="仿宋_GB2312" w:hAnsi="宋体" w:hint="eastAsia"/>
                <w:kern w:val="0"/>
                <w:szCs w:val="21"/>
              </w:rPr>
              <w:t>百日攻坚至今，累计组织开展监督执法（  ）次，限期整改（  ）家，停产停业（ ）家，关闭取缔（  ）家，行政处罚（  ）万元，行政拘留（  ）人，刑事拘留（  ）人，拆除“两违”面积（  ）平方米（仅城管部门报送）。</w:t>
            </w:r>
          </w:p>
        </w:tc>
      </w:tr>
    </w:tbl>
    <w:p w:rsidR="00792868" w:rsidRDefault="00632BD4" w:rsidP="00066A8B">
      <w:pPr>
        <w:spacing w:line="560" w:lineRule="exact"/>
        <w:ind w:firstLineChars="200" w:firstLine="420"/>
        <w:jc w:val="left"/>
        <w:rPr>
          <w:rFonts w:eastAsia="仿宋_GB2312"/>
          <w:sz w:val="32"/>
          <w:szCs w:val="32"/>
        </w:rPr>
      </w:pPr>
      <w:r w:rsidRPr="00A211F6">
        <w:rPr>
          <w:rFonts w:ascii="仿宋_GB2312" w:eastAsia="仿宋_GB2312" w:hAnsi="宋体" w:hint="eastAsia"/>
          <w:kern w:val="0"/>
          <w:szCs w:val="21"/>
        </w:rPr>
        <w:t xml:space="preserve">填报人员：  </w:t>
      </w:r>
      <w:r w:rsidRPr="00A211F6">
        <w:rPr>
          <w:rFonts w:ascii="仿宋_GB2312" w:eastAsia="仿宋_GB2312" w:hAnsi="宋体" w:hint="eastAsia"/>
          <w:spacing w:val="-4"/>
          <w:szCs w:val="21"/>
        </w:rPr>
        <w:t xml:space="preserve">                                                  </w:t>
      </w:r>
      <w:r w:rsidRPr="00A211F6">
        <w:rPr>
          <w:rFonts w:ascii="仿宋_GB2312" w:eastAsia="仿宋_GB2312" w:hAnsi="宋体" w:hint="eastAsia"/>
          <w:kern w:val="0"/>
          <w:szCs w:val="21"/>
        </w:rPr>
        <w:t xml:space="preserve">             分管领导：</w:t>
      </w:r>
    </w:p>
    <w:p w:rsidR="00632BD4" w:rsidRDefault="00632BD4" w:rsidP="007548FD">
      <w:pPr>
        <w:spacing w:line="480" w:lineRule="exact"/>
        <w:ind w:rightChars="800" w:right="1680" w:firstLine="646"/>
        <w:jc w:val="right"/>
        <w:rPr>
          <w:rFonts w:eastAsia="仿宋_GB2312"/>
          <w:sz w:val="32"/>
          <w:szCs w:val="32"/>
        </w:rPr>
        <w:sectPr w:rsidR="00632BD4" w:rsidSect="00632BD4">
          <w:pgSz w:w="16840" w:h="11907" w:orient="landscape" w:code="9"/>
          <w:pgMar w:top="1701" w:right="1701" w:bottom="1701" w:left="1701" w:header="777" w:footer="1418" w:gutter="0"/>
          <w:cols w:space="720"/>
          <w:docGrid w:type="lines" w:linePitch="312"/>
        </w:sect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632BD4" w:rsidRDefault="00632BD4"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792868" w:rsidRDefault="00792868" w:rsidP="007548FD">
      <w:pPr>
        <w:spacing w:line="480" w:lineRule="exact"/>
        <w:ind w:rightChars="800" w:right="1680" w:firstLine="646"/>
        <w:jc w:val="right"/>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066A8B" w:rsidRDefault="00066A8B"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7548FD" w:rsidRDefault="007548FD" w:rsidP="00F0199E">
      <w:pPr>
        <w:spacing w:line="20" w:lineRule="exact"/>
        <w:ind w:right="799"/>
        <w:textAlignment w:val="baseline"/>
        <w:rPr>
          <w:rFonts w:eastAsia="仿宋_GB2312"/>
          <w:sz w:val="32"/>
          <w:szCs w:val="32"/>
        </w:rPr>
      </w:pPr>
    </w:p>
    <w:p w:rsidR="00246F16" w:rsidRDefault="00246F16"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E70672" w:rsidRDefault="00E70672"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0675B0" w:rsidRDefault="000675B0" w:rsidP="00F0199E">
      <w:pPr>
        <w:spacing w:line="20" w:lineRule="exact"/>
        <w:ind w:right="799"/>
        <w:textAlignment w:val="baseline"/>
        <w:rPr>
          <w:rFonts w:eastAsia="仿宋_GB2312"/>
          <w:sz w:val="32"/>
          <w:szCs w:val="32"/>
        </w:rPr>
      </w:pPr>
    </w:p>
    <w:p w:rsidR="00F0199E" w:rsidRDefault="00F0199E" w:rsidP="00F0199E">
      <w:pPr>
        <w:spacing w:line="20" w:lineRule="exact"/>
        <w:ind w:right="799"/>
        <w:textAlignment w:val="baseline"/>
        <w:rPr>
          <w:rFonts w:eastAsia="仿宋_GB2312"/>
          <w:sz w:val="32"/>
          <w:szCs w:val="32"/>
        </w:rPr>
      </w:pPr>
    </w:p>
    <w:p w:rsidR="005E7F7A" w:rsidRDefault="005E7F7A" w:rsidP="00F0199E">
      <w:pPr>
        <w:spacing w:line="20" w:lineRule="exact"/>
        <w:ind w:right="799"/>
        <w:textAlignment w:val="baseline"/>
        <w:rPr>
          <w:rFonts w:eastAsia="仿宋_GB2312"/>
          <w:sz w:val="32"/>
          <w:szCs w:val="32"/>
        </w:rPr>
      </w:pPr>
    </w:p>
    <w:p w:rsidR="00185119" w:rsidRDefault="00185119" w:rsidP="00F0199E">
      <w:pPr>
        <w:spacing w:line="20" w:lineRule="exact"/>
        <w:ind w:right="799"/>
        <w:textAlignment w:val="baseline"/>
        <w:rPr>
          <w:rFonts w:eastAsia="仿宋_GB2312"/>
          <w:sz w:val="32"/>
          <w:szCs w:val="32"/>
        </w:rPr>
      </w:pP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p w:rsidR="00F0199E" w:rsidRPr="007548FD" w:rsidRDefault="00F0199E" w:rsidP="007548FD">
      <w:pPr>
        <w:spacing w:line="400" w:lineRule="exact"/>
        <w:ind w:leftChars="150" w:left="1155" w:rightChars="150" w:right="315" w:hangingChars="300" w:hanging="840"/>
        <w:rPr>
          <w:rFonts w:eastAsia="仿宋_GB2312"/>
          <w:sz w:val="28"/>
          <w:szCs w:val="28"/>
        </w:rPr>
      </w:pPr>
      <w:r w:rsidRPr="007548FD">
        <w:rPr>
          <w:rFonts w:eastAsia="仿宋_GB2312" w:hint="eastAsia"/>
          <w:sz w:val="28"/>
          <w:szCs w:val="28"/>
        </w:rPr>
        <w:t>抄送：</w:t>
      </w:r>
      <w:r w:rsidR="00632BD4">
        <w:rPr>
          <w:rFonts w:eastAsia="仿宋_GB2312"/>
          <w:sz w:val="28"/>
          <w:szCs w:val="28"/>
        </w:rPr>
        <w:t>晋江市安全隐患大排查大整治指挥部</w:t>
      </w:r>
      <w:r w:rsidR="00970887">
        <w:rPr>
          <w:rFonts w:eastAsia="仿宋_GB2312" w:hint="eastAsia"/>
          <w:sz w:val="28"/>
          <w:szCs w:val="28"/>
        </w:rPr>
        <w:t>。</w:t>
      </w: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p w:rsidR="00F0199E" w:rsidRPr="007548FD" w:rsidRDefault="00A211F6" w:rsidP="007548FD">
      <w:pPr>
        <w:spacing w:line="400" w:lineRule="exact"/>
        <w:ind w:leftChars="150" w:left="1155" w:rightChars="150" w:right="315" w:hangingChars="300" w:hanging="840"/>
        <w:rPr>
          <w:rFonts w:eastAsia="仿宋_GB2312"/>
          <w:sz w:val="28"/>
          <w:szCs w:val="28"/>
        </w:rPr>
      </w:pPr>
      <w:r>
        <w:rPr>
          <w:rFonts w:eastAsia="仿宋_GB2312" w:hint="eastAsia"/>
          <w:sz w:val="28"/>
          <w:szCs w:val="28"/>
        </w:rPr>
        <w:t>晋江市磁灶镇人民政府</w:t>
      </w:r>
      <w:r w:rsidR="00F0199E" w:rsidRPr="007548FD">
        <w:rPr>
          <w:rFonts w:eastAsia="仿宋_GB2312"/>
          <w:sz w:val="28"/>
          <w:szCs w:val="28"/>
        </w:rPr>
        <w:t xml:space="preserve">       </w:t>
      </w:r>
      <w:r w:rsidR="00F0199E" w:rsidRPr="007548FD">
        <w:rPr>
          <w:rFonts w:eastAsia="仿宋_GB2312" w:hint="eastAsia"/>
          <w:sz w:val="28"/>
          <w:szCs w:val="28"/>
        </w:rPr>
        <w:t xml:space="preserve"> </w:t>
      </w:r>
      <w:r w:rsidR="00DA3179" w:rsidRPr="007548FD">
        <w:rPr>
          <w:rFonts w:eastAsia="仿宋_GB2312"/>
          <w:sz w:val="28"/>
          <w:szCs w:val="28"/>
        </w:rPr>
        <w:t xml:space="preserve"> </w:t>
      </w:r>
      <w:r w:rsidR="00FF7E7A" w:rsidRPr="007548FD">
        <w:rPr>
          <w:rFonts w:eastAsia="仿宋_GB2312" w:hint="eastAsia"/>
          <w:sz w:val="28"/>
          <w:szCs w:val="28"/>
        </w:rPr>
        <w:t xml:space="preserve">  </w:t>
      </w:r>
      <w:r>
        <w:rPr>
          <w:rFonts w:eastAsia="仿宋_GB2312" w:hint="eastAsia"/>
          <w:sz w:val="28"/>
          <w:szCs w:val="28"/>
        </w:rPr>
        <w:t xml:space="preserve"> </w:t>
      </w:r>
      <w:r w:rsidR="007548FD">
        <w:rPr>
          <w:rFonts w:eastAsia="仿宋_GB2312" w:hint="eastAsia"/>
          <w:sz w:val="28"/>
          <w:szCs w:val="28"/>
        </w:rPr>
        <w:t xml:space="preserve">  </w:t>
      </w:r>
      <w:r w:rsidR="00F54F4A">
        <w:rPr>
          <w:rFonts w:eastAsia="仿宋_GB2312" w:hint="eastAsia"/>
          <w:sz w:val="28"/>
          <w:szCs w:val="28"/>
        </w:rPr>
        <w:t xml:space="preserve">  </w:t>
      </w:r>
      <w:r w:rsidR="00F0199E" w:rsidRPr="007548FD">
        <w:rPr>
          <w:rFonts w:eastAsia="仿宋_GB2312" w:hint="eastAsia"/>
          <w:sz w:val="28"/>
          <w:szCs w:val="28"/>
        </w:rPr>
        <w:t xml:space="preserve"> </w:t>
      </w:r>
      <w:r w:rsidR="00F0199E" w:rsidRPr="007548FD">
        <w:rPr>
          <w:rFonts w:eastAsia="仿宋_GB2312"/>
          <w:sz w:val="28"/>
          <w:szCs w:val="28"/>
        </w:rPr>
        <w:t>20</w:t>
      </w:r>
      <w:r w:rsidR="00970887">
        <w:rPr>
          <w:rFonts w:eastAsia="仿宋_GB2312" w:hint="eastAsia"/>
          <w:sz w:val="28"/>
          <w:szCs w:val="28"/>
        </w:rPr>
        <w:t>22</w:t>
      </w:r>
      <w:r w:rsidR="00F0199E" w:rsidRPr="007548FD">
        <w:rPr>
          <w:rFonts w:eastAsia="仿宋_GB2312" w:hint="eastAsia"/>
          <w:sz w:val="28"/>
          <w:szCs w:val="28"/>
        </w:rPr>
        <w:t>年</w:t>
      </w:r>
      <w:r w:rsidR="00970887">
        <w:rPr>
          <w:rFonts w:eastAsia="仿宋_GB2312" w:hint="eastAsia"/>
          <w:sz w:val="28"/>
          <w:szCs w:val="28"/>
        </w:rPr>
        <w:t>7</w:t>
      </w:r>
      <w:r w:rsidR="00F0199E" w:rsidRPr="007548FD">
        <w:rPr>
          <w:rFonts w:eastAsia="仿宋_GB2312" w:hint="eastAsia"/>
          <w:sz w:val="28"/>
          <w:szCs w:val="28"/>
        </w:rPr>
        <w:t>月</w:t>
      </w:r>
      <w:r w:rsidR="00F54F4A">
        <w:rPr>
          <w:rFonts w:eastAsia="仿宋_GB2312" w:hint="eastAsia"/>
          <w:sz w:val="28"/>
          <w:szCs w:val="28"/>
        </w:rPr>
        <w:t>12</w:t>
      </w:r>
      <w:r w:rsidR="00F0199E" w:rsidRPr="007548FD">
        <w:rPr>
          <w:rFonts w:eastAsia="仿宋_GB2312" w:hint="eastAsia"/>
          <w:sz w:val="28"/>
          <w:szCs w:val="28"/>
        </w:rPr>
        <w:t>日印发</w:t>
      </w:r>
    </w:p>
    <w:p w:rsidR="00F0199E" w:rsidRDefault="00F0199E" w:rsidP="00F0199E">
      <w:pPr>
        <w:pStyle w:val="a4"/>
        <w:spacing w:line="160" w:lineRule="exact"/>
        <w:rPr>
          <w:rFonts w:ascii="Times New Roman" w:eastAsia="仿宋_GB2312" w:hAnsi="Times New Roman"/>
          <w:sz w:val="32"/>
        </w:rPr>
      </w:pPr>
      <w:r>
        <w:rPr>
          <w:rFonts w:ascii="Times New Roman" w:eastAsia="仿宋_GB2312" w:hAnsi="Times New Roman"/>
          <w:sz w:val="32"/>
        </w:rPr>
        <w:t>────</w:t>
      </w:r>
      <w:r w:rsidR="00B27C9B">
        <w:rPr>
          <w:rFonts w:ascii="Times New Roman" w:eastAsia="仿宋_GB2312" w:hAnsi="Times New Roman"/>
          <w:sz w:val="32"/>
        </w:rPr>
        <w:t>───────────────────────────────</w:t>
      </w:r>
      <w:r w:rsidR="00E70672">
        <w:rPr>
          <w:rFonts w:ascii="Times New Roman" w:eastAsia="仿宋_GB2312" w:hAnsi="Times New Roman"/>
          <w:sz w:val="32"/>
        </w:rPr>
        <w:t>──</w:t>
      </w:r>
    </w:p>
    <w:sectPr w:rsidR="00F0199E" w:rsidSect="00632BD4">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33" w:rsidRDefault="00D97433">
      <w:r>
        <w:separator/>
      </w:r>
    </w:p>
  </w:endnote>
  <w:endnote w:type="continuationSeparator" w:id="0">
    <w:p w:rsidR="00D97433" w:rsidRDefault="00D9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68" w:rsidRPr="00792868" w:rsidRDefault="00792868"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7320E7"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7320E7" w:rsidRPr="005A2F83">
      <w:rPr>
        <w:rStyle w:val="a3"/>
        <w:rFonts w:ascii="仿宋_GB2312" w:eastAsia="仿宋_GB2312" w:hAnsi="宋体" w:hint="eastAsia"/>
        <w:sz w:val="28"/>
        <w:szCs w:val="28"/>
      </w:rPr>
      <w:fldChar w:fldCharType="separate"/>
    </w:r>
    <w:r w:rsidR="00F54F4A">
      <w:rPr>
        <w:rStyle w:val="a3"/>
        <w:rFonts w:ascii="仿宋_GB2312" w:eastAsia="仿宋_GB2312" w:hAnsi="宋体"/>
        <w:noProof/>
        <w:sz w:val="28"/>
        <w:szCs w:val="28"/>
      </w:rPr>
      <w:t>2</w:t>
    </w:r>
    <w:r w:rsidR="007320E7"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AF2860" w:rsidRDefault="00AF2860"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A8B" w:rsidRPr="00792868" w:rsidRDefault="00066A8B" w:rsidP="00066A8B">
    <w:pPr>
      <w:pStyle w:val="a5"/>
      <w:framePr w:wrap="around" w:vAnchor="text" w:hAnchor="margin" w:xAlign="outside" w:y="1"/>
      <w:ind w:rightChars="150" w:right="315"/>
      <w:jc w:val="right"/>
      <w:rPr>
        <w:rStyle w:val="a3"/>
        <w:rFonts w:ascii="宋体" w:hAnsi="宋体"/>
        <w:sz w:val="28"/>
        <w:szCs w:val="28"/>
      </w:rPr>
    </w:pPr>
    <w:r>
      <w:rPr>
        <w:rStyle w:val="a3"/>
        <w:rFonts w:ascii="宋体" w:hAnsi="宋体" w:hint="eastAsia"/>
        <w:sz w:val="28"/>
        <w:szCs w:val="28"/>
      </w:rPr>
      <w:t xml:space="preserve">— </w:t>
    </w:r>
    <w:r w:rsidR="007320E7"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7320E7" w:rsidRPr="005A2F83">
      <w:rPr>
        <w:rStyle w:val="a3"/>
        <w:rFonts w:ascii="仿宋_GB2312" w:eastAsia="仿宋_GB2312" w:hAnsi="宋体" w:hint="eastAsia"/>
        <w:sz w:val="28"/>
        <w:szCs w:val="28"/>
      </w:rPr>
      <w:fldChar w:fldCharType="separate"/>
    </w:r>
    <w:r w:rsidR="00F54F4A">
      <w:rPr>
        <w:rStyle w:val="a3"/>
        <w:rFonts w:ascii="仿宋_GB2312" w:eastAsia="仿宋_GB2312" w:hAnsi="宋体"/>
        <w:noProof/>
        <w:sz w:val="28"/>
        <w:szCs w:val="28"/>
      </w:rPr>
      <w:t>1</w:t>
    </w:r>
    <w:r w:rsidR="007320E7"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AF2860" w:rsidRDefault="00AF2860"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33" w:rsidRDefault="00D97433">
      <w:r>
        <w:separator/>
      </w:r>
    </w:p>
  </w:footnote>
  <w:footnote w:type="continuationSeparator" w:id="0">
    <w:p w:rsidR="00D97433" w:rsidRDefault="00D97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75D"/>
    <w:rsid w:val="00000C0A"/>
    <w:rsid w:val="00032901"/>
    <w:rsid w:val="00047314"/>
    <w:rsid w:val="00066A8B"/>
    <w:rsid w:val="000675B0"/>
    <w:rsid w:val="00096F9A"/>
    <w:rsid w:val="00103E2E"/>
    <w:rsid w:val="0011760A"/>
    <w:rsid w:val="00134BD5"/>
    <w:rsid w:val="00172740"/>
    <w:rsid w:val="00185119"/>
    <w:rsid w:val="001A071C"/>
    <w:rsid w:val="001A2CB1"/>
    <w:rsid w:val="001B01B0"/>
    <w:rsid w:val="001E5D99"/>
    <w:rsid w:val="001E610E"/>
    <w:rsid w:val="001F189F"/>
    <w:rsid w:val="001F7388"/>
    <w:rsid w:val="00246F16"/>
    <w:rsid w:val="00257425"/>
    <w:rsid w:val="00257EF4"/>
    <w:rsid w:val="00276EDD"/>
    <w:rsid w:val="002D6B1D"/>
    <w:rsid w:val="002F2253"/>
    <w:rsid w:val="003366B3"/>
    <w:rsid w:val="003435D4"/>
    <w:rsid w:val="003545F6"/>
    <w:rsid w:val="00395EBB"/>
    <w:rsid w:val="003A52F9"/>
    <w:rsid w:val="003B00B0"/>
    <w:rsid w:val="003C3E07"/>
    <w:rsid w:val="003C44B0"/>
    <w:rsid w:val="003C5688"/>
    <w:rsid w:val="003D6D9F"/>
    <w:rsid w:val="003E6291"/>
    <w:rsid w:val="003F1A4D"/>
    <w:rsid w:val="0044110A"/>
    <w:rsid w:val="0049276D"/>
    <w:rsid w:val="00493E65"/>
    <w:rsid w:val="00495277"/>
    <w:rsid w:val="004B130A"/>
    <w:rsid w:val="004B30A1"/>
    <w:rsid w:val="00510DA0"/>
    <w:rsid w:val="005749DC"/>
    <w:rsid w:val="00586F93"/>
    <w:rsid w:val="005A2F83"/>
    <w:rsid w:val="005B3820"/>
    <w:rsid w:val="005D0B59"/>
    <w:rsid w:val="005D2D23"/>
    <w:rsid w:val="005E7F7A"/>
    <w:rsid w:val="00622CF7"/>
    <w:rsid w:val="00632BD4"/>
    <w:rsid w:val="00661539"/>
    <w:rsid w:val="00681C7B"/>
    <w:rsid w:val="006B5BEA"/>
    <w:rsid w:val="006C56BB"/>
    <w:rsid w:val="006E4820"/>
    <w:rsid w:val="0070361A"/>
    <w:rsid w:val="00730777"/>
    <w:rsid w:val="007320E7"/>
    <w:rsid w:val="00744BEA"/>
    <w:rsid w:val="007548FD"/>
    <w:rsid w:val="00777454"/>
    <w:rsid w:val="007814B9"/>
    <w:rsid w:val="00782362"/>
    <w:rsid w:val="00792868"/>
    <w:rsid w:val="007E3B90"/>
    <w:rsid w:val="00865438"/>
    <w:rsid w:val="008708AC"/>
    <w:rsid w:val="008A5EB6"/>
    <w:rsid w:val="008D2B5A"/>
    <w:rsid w:val="008E3B84"/>
    <w:rsid w:val="008E4260"/>
    <w:rsid w:val="008F0647"/>
    <w:rsid w:val="00905E4D"/>
    <w:rsid w:val="00970887"/>
    <w:rsid w:val="009F1C2E"/>
    <w:rsid w:val="00A211F6"/>
    <w:rsid w:val="00A27A35"/>
    <w:rsid w:val="00A31191"/>
    <w:rsid w:val="00A3295D"/>
    <w:rsid w:val="00A34A0E"/>
    <w:rsid w:val="00A534BE"/>
    <w:rsid w:val="00A61FBA"/>
    <w:rsid w:val="00AB7AC7"/>
    <w:rsid w:val="00AE020E"/>
    <w:rsid w:val="00AF2860"/>
    <w:rsid w:val="00B20733"/>
    <w:rsid w:val="00B23691"/>
    <w:rsid w:val="00B27C9B"/>
    <w:rsid w:val="00B3375D"/>
    <w:rsid w:val="00B34548"/>
    <w:rsid w:val="00B52356"/>
    <w:rsid w:val="00B8667A"/>
    <w:rsid w:val="00BC303A"/>
    <w:rsid w:val="00BC4653"/>
    <w:rsid w:val="00BF3BDF"/>
    <w:rsid w:val="00C35DB6"/>
    <w:rsid w:val="00C42BFC"/>
    <w:rsid w:val="00C85BE4"/>
    <w:rsid w:val="00C86F3A"/>
    <w:rsid w:val="00D03A3E"/>
    <w:rsid w:val="00D52FA4"/>
    <w:rsid w:val="00D541D9"/>
    <w:rsid w:val="00D6798D"/>
    <w:rsid w:val="00D801BD"/>
    <w:rsid w:val="00D97433"/>
    <w:rsid w:val="00DA2723"/>
    <w:rsid w:val="00DA3179"/>
    <w:rsid w:val="00DB4767"/>
    <w:rsid w:val="00DC70B0"/>
    <w:rsid w:val="00E20217"/>
    <w:rsid w:val="00E4477B"/>
    <w:rsid w:val="00E50D10"/>
    <w:rsid w:val="00E70672"/>
    <w:rsid w:val="00E74F30"/>
    <w:rsid w:val="00E936A9"/>
    <w:rsid w:val="00EA1D35"/>
    <w:rsid w:val="00EA3B5E"/>
    <w:rsid w:val="00EC3B72"/>
    <w:rsid w:val="00EE0DF5"/>
    <w:rsid w:val="00EF57BC"/>
    <w:rsid w:val="00F0199E"/>
    <w:rsid w:val="00F43493"/>
    <w:rsid w:val="00F5189F"/>
    <w:rsid w:val="00F53D32"/>
    <w:rsid w:val="00F54F4A"/>
    <w:rsid w:val="00F8303D"/>
    <w:rsid w:val="00F8704B"/>
    <w:rsid w:val="00F90D27"/>
    <w:rsid w:val="00FE421E"/>
    <w:rsid w:val="00FF7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8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5189F"/>
  </w:style>
  <w:style w:type="paragraph" w:styleId="a4">
    <w:name w:val="Plain Text"/>
    <w:basedOn w:val="a"/>
    <w:rsid w:val="00F5189F"/>
    <w:rPr>
      <w:rFonts w:ascii="宋体" w:hAnsi="Courier New"/>
    </w:rPr>
  </w:style>
  <w:style w:type="paragraph" w:styleId="a5">
    <w:name w:val="footer"/>
    <w:basedOn w:val="a"/>
    <w:rsid w:val="00F5189F"/>
    <w:pPr>
      <w:tabs>
        <w:tab w:val="center" w:pos="4153"/>
        <w:tab w:val="right" w:pos="8306"/>
      </w:tabs>
      <w:snapToGrid w:val="0"/>
      <w:jc w:val="left"/>
    </w:pPr>
    <w:rPr>
      <w:sz w:val="18"/>
    </w:rPr>
  </w:style>
  <w:style w:type="paragraph" w:styleId="a6">
    <w:name w:val="Date"/>
    <w:basedOn w:val="a"/>
    <w:next w:val="a"/>
    <w:rsid w:val="00F5189F"/>
    <w:pPr>
      <w:ind w:leftChars="2500" w:left="100"/>
    </w:pPr>
  </w:style>
  <w:style w:type="paragraph" w:styleId="a7">
    <w:name w:val="Normal (Web)"/>
    <w:basedOn w:val="a"/>
    <w:rsid w:val="00F5189F"/>
    <w:pPr>
      <w:widowControl/>
      <w:spacing w:before="100" w:beforeAutospacing="1" w:after="100" w:afterAutospacing="1"/>
      <w:jc w:val="left"/>
    </w:pPr>
    <w:rPr>
      <w:rFonts w:ascii="宋体" w:hAnsi="宋体"/>
      <w:color w:val="000000"/>
      <w:kern w:val="0"/>
      <w:sz w:val="24"/>
    </w:rPr>
  </w:style>
  <w:style w:type="paragraph" w:styleId="a8">
    <w:name w:val="Body Text"/>
    <w:basedOn w:val="a"/>
    <w:rsid w:val="00F5189F"/>
    <w:pPr>
      <w:spacing w:line="400" w:lineRule="exact"/>
      <w:jc w:val="center"/>
    </w:pPr>
    <w:rPr>
      <w:rFonts w:ascii="宋体"/>
      <w:sz w:val="18"/>
    </w:rPr>
  </w:style>
  <w:style w:type="paragraph" w:customStyle="1" w:styleId="CharChar">
    <w:name w:val="批注框文本 Char Char"/>
    <w:basedOn w:val="a"/>
    <w:rsid w:val="00F5189F"/>
    <w:rPr>
      <w:sz w:val="18"/>
    </w:rPr>
  </w:style>
  <w:style w:type="paragraph" w:styleId="a9">
    <w:name w:val="Body Text Indent"/>
    <w:basedOn w:val="a"/>
    <w:rsid w:val="00F5189F"/>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bjh-p">
    <w:name w:val="bjh-p"/>
    <w:basedOn w:val="a0"/>
    <w:rsid w:val="00B337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Plain Text"/>
    <w:basedOn w:val="a"/>
    <w:rPr>
      <w:rFonts w:ascii="宋体" w:hAnsi="Courier New"/>
    </w:rPr>
  </w:style>
  <w:style w:type="paragraph" w:styleId="a5">
    <w:name w:val="footer"/>
    <w:basedOn w:val="a"/>
    <w:pPr>
      <w:tabs>
        <w:tab w:val="center" w:pos="4153"/>
        <w:tab w:val="right" w:pos="8306"/>
      </w:tabs>
      <w:snapToGrid w:val="0"/>
      <w:jc w:val="left"/>
    </w:pPr>
    <w:rPr>
      <w:sz w:val="18"/>
    </w:rPr>
  </w:style>
  <w:style w:type="paragraph" w:styleId="a6">
    <w:name w:val="Date"/>
    <w:basedOn w:val="a"/>
    <w:next w:val="a"/>
    <w:pPr>
      <w:ind w:leftChars="2500" w:left="100"/>
    </w:pPr>
  </w:style>
  <w:style w:type="paragraph" w:styleId="a7">
    <w:name w:val="Normal (Web)"/>
    <w:basedOn w:val="a"/>
    <w:pPr>
      <w:widowControl/>
      <w:spacing w:before="100" w:beforeAutospacing="1" w:after="100" w:afterAutospacing="1"/>
      <w:jc w:val="left"/>
    </w:pPr>
    <w:rPr>
      <w:rFonts w:ascii="宋体" w:hAnsi="宋体"/>
      <w:color w:val="000000"/>
      <w:kern w:val="0"/>
      <w:sz w:val="24"/>
    </w:rPr>
  </w:style>
  <w:style w:type="paragraph" w:styleId="a8">
    <w:name w:val="Body Text"/>
    <w:basedOn w:val="a"/>
    <w:pPr>
      <w:spacing w:line="400" w:lineRule="exact"/>
      <w:jc w:val="center"/>
    </w:pPr>
    <w:rPr>
      <w:rFonts w:ascii="宋体"/>
      <w:sz w:val="18"/>
    </w:rPr>
  </w:style>
  <w:style w:type="paragraph" w:customStyle="1" w:styleId="CharChar">
    <w:name w:val="批注框文本 Char Char"/>
    <w:basedOn w:val="a"/>
    <w:rPr>
      <w:sz w:val="18"/>
    </w:rPr>
  </w:style>
  <w:style w:type="paragraph" w:styleId="a9">
    <w:name w:val="Body Text Indent"/>
    <w:basedOn w:val="a"/>
    <w:pPr>
      <w:spacing w:after="120"/>
      <w:ind w:leftChars="200" w:left="420"/>
    </w:pPr>
  </w:style>
  <w:style w:type="paragraph" w:styleId="aa">
    <w:name w:val="Balloon Text"/>
    <w:basedOn w:val="a"/>
    <w:semiHidden/>
    <w:rsid w:val="006C56BB"/>
    <w:rPr>
      <w:sz w:val="18"/>
      <w:szCs w:val="18"/>
    </w:rPr>
  </w:style>
  <w:style w:type="paragraph" w:customStyle="1" w:styleId="Char">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bjh-p">
    <w:name w:val="bjh-p"/>
    <w:basedOn w:val="a0"/>
    <w:rsid w:val="00B3375D"/>
    <w:rPr>
      <w:rFonts w:cs="Times New Roman"/>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A7EF2E-65BB-490C-B289-F3BE2E5A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4035</Words>
  <Characters>766</Characters>
  <Application>Microsoft Office Word</Application>
  <DocSecurity>0</DocSecurity>
  <PresentationFormat/>
  <Lines>6</Lines>
  <Paragraphs>9</Paragraphs>
  <Slides>0</Slides>
  <Notes>0</Notes>
  <HiddenSlides>0</HiddenSlides>
  <MMClips>0</MMClips>
  <ScaleCrop>false</ScaleCrop>
  <Company>磁灶镇政府</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xb21cn</dc:creator>
  <cp:lastModifiedBy>Administrator</cp:lastModifiedBy>
  <cp:revision>10</cp:revision>
  <cp:lastPrinted>2022-07-18T08:56:00Z</cp:lastPrinted>
  <dcterms:created xsi:type="dcterms:W3CDTF">2022-07-08T02:26:00Z</dcterms:created>
  <dcterms:modified xsi:type="dcterms:W3CDTF">2022-07-18T09:24:00Z</dcterms:modified>
</cp:coreProperties>
</file>